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43EED" w14:textId="77777777" w:rsidR="00780BC4" w:rsidRPr="00397700" w:rsidRDefault="00780BC4" w:rsidP="00BE7E81">
      <w:pPr>
        <w:rPr>
          <w:rFonts w:ascii="Arial" w:hAnsi="Arial" w:cs="Arial"/>
          <w:sz w:val="22"/>
          <w:szCs w:val="22"/>
          <w:lang w:val="es-CO"/>
        </w:rPr>
      </w:pPr>
    </w:p>
    <w:p w14:paraId="57EEB555" w14:textId="77777777" w:rsidR="00601DE9" w:rsidRPr="00397700" w:rsidRDefault="00601DE9" w:rsidP="00BE7E81">
      <w:pPr>
        <w:rPr>
          <w:rFonts w:ascii="Arial" w:hAnsi="Arial" w:cs="Arial"/>
          <w:sz w:val="22"/>
          <w:szCs w:val="22"/>
          <w:lang w:val="es-CO"/>
        </w:rPr>
      </w:pPr>
    </w:p>
    <w:p w14:paraId="113CC7D0" w14:textId="6A1EEE61" w:rsidR="000B2997" w:rsidRPr="00373A17" w:rsidRDefault="000B2997" w:rsidP="00BE7E81">
      <w:pPr>
        <w:rPr>
          <w:rFonts w:ascii="Arial" w:hAnsi="Arial" w:cs="Arial"/>
          <w:spacing w:val="-4"/>
          <w:sz w:val="22"/>
          <w:szCs w:val="22"/>
          <w:lang w:val="es-CO"/>
        </w:rPr>
      </w:pPr>
      <w:r w:rsidRPr="00373A17">
        <w:rPr>
          <w:rFonts w:ascii="Arial" w:hAnsi="Arial" w:cs="Arial"/>
          <w:sz w:val="22"/>
          <w:szCs w:val="22"/>
          <w:lang w:val="es-CO"/>
        </w:rPr>
        <w:t>Pereira</w:t>
      </w:r>
      <w:r w:rsidR="00A117FF" w:rsidRPr="00373A17">
        <w:rPr>
          <w:rFonts w:ascii="Arial" w:hAnsi="Arial" w:cs="Arial"/>
          <w:sz w:val="22"/>
          <w:szCs w:val="22"/>
          <w:lang w:val="es-CO"/>
        </w:rPr>
        <w:t xml:space="preserve"> Risaralda</w:t>
      </w:r>
      <w:r w:rsidRPr="00373A17">
        <w:rPr>
          <w:rFonts w:ascii="Arial" w:hAnsi="Arial" w:cs="Arial"/>
          <w:sz w:val="22"/>
          <w:szCs w:val="22"/>
          <w:lang w:val="es-CO"/>
        </w:rPr>
        <w:t>,</w:t>
      </w:r>
      <w:r w:rsidRPr="00373A17">
        <w:rPr>
          <w:rFonts w:ascii="Arial" w:hAnsi="Arial" w:cs="Arial"/>
          <w:spacing w:val="-4"/>
          <w:sz w:val="22"/>
          <w:szCs w:val="22"/>
          <w:lang w:val="es-CO"/>
        </w:rPr>
        <w:t xml:space="preserve"> </w:t>
      </w:r>
      <w:r w:rsidR="00373A17" w:rsidRPr="00373A17">
        <w:rPr>
          <w:rFonts w:ascii="Arial" w:hAnsi="Arial" w:cs="Arial"/>
          <w:spacing w:val="-4"/>
          <w:sz w:val="22"/>
          <w:szCs w:val="22"/>
          <w:lang w:val="es-CO"/>
        </w:rPr>
        <w:t xml:space="preserve">23 </w:t>
      </w:r>
      <w:r w:rsidRPr="00373A17">
        <w:rPr>
          <w:rFonts w:ascii="Arial" w:hAnsi="Arial" w:cs="Arial"/>
          <w:spacing w:val="-4"/>
          <w:sz w:val="22"/>
          <w:szCs w:val="22"/>
          <w:lang w:val="es-CO"/>
        </w:rPr>
        <w:t xml:space="preserve">de </w:t>
      </w:r>
      <w:r w:rsidR="000C2F8A" w:rsidRPr="00373A17">
        <w:rPr>
          <w:rFonts w:ascii="Arial" w:hAnsi="Arial" w:cs="Arial"/>
          <w:sz w:val="22"/>
          <w:szCs w:val="22"/>
          <w:lang w:val="es-CO"/>
        </w:rPr>
        <w:t>septiembre</w:t>
      </w:r>
      <w:r w:rsidR="009775F4" w:rsidRPr="00373A17">
        <w:rPr>
          <w:rFonts w:ascii="Arial" w:hAnsi="Arial" w:cs="Arial"/>
          <w:sz w:val="22"/>
          <w:szCs w:val="22"/>
          <w:lang w:val="es-CO"/>
        </w:rPr>
        <w:t xml:space="preserve"> </w:t>
      </w:r>
      <w:r w:rsidRPr="00373A17">
        <w:rPr>
          <w:rFonts w:ascii="Arial" w:hAnsi="Arial" w:cs="Arial"/>
          <w:sz w:val="22"/>
          <w:szCs w:val="22"/>
          <w:lang w:val="es-CO"/>
        </w:rPr>
        <w:t>de</w:t>
      </w:r>
      <w:r w:rsidRPr="00373A17">
        <w:rPr>
          <w:rFonts w:ascii="Arial" w:hAnsi="Arial" w:cs="Arial"/>
          <w:spacing w:val="-4"/>
          <w:sz w:val="22"/>
          <w:szCs w:val="22"/>
          <w:lang w:val="es-CO"/>
        </w:rPr>
        <w:t xml:space="preserve"> 2025</w:t>
      </w:r>
    </w:p>
    <w:p w14:paraId="7E5B8A50" w14:textId="77777777" w:rsidR="00223B82" w:rsidRPr="00373A17" w:rsidRDefault="00223B82" w:rsidP="00BE7E81">
      <w:pPr>
        <w:rPr>
          <w:rFonts w:ascii="Arial" w:hAnsi="Arial" w:cs="Arial"/>
          <w:spacing w:val="-4"/>
          <w:sz w:val="22"/>
          <w:szCs w:val="22"/>
          <w:lang w:val="es-CO"/>
        </w:rPr>
      </w:pPr>
    </w:p>
    <w:p w14:paraId="43270685" w14:textId="77777777" w:rsidR="00A117FF" w:rsidRPr="00373A17" w:rsidRDefault="00A117FF" w:rsidP="00BE7E81">
      <w:pPr>
        <w:rPr>
          <w:rFonts w:ascii="Arial" w:hAnsi="Arial" w:cs="Arial"/>
          <w:sz w:val="22"/>
          <w:szCs w:val="22"/>
          <w:lang w:val="es-CO"/>
        </w:rPr>
      </w:pPr>
    </w:p>
    <w:p w14:paraId="73770ED1" w14:textId="172BC693" w:rsidR="00666AAD" w:rsidRPr="00373A17" w:rsidRDefault="00A117FF" w:rsidP="00BE7E81">
      <w:pPr>
        <w:rPr>
          <w:rFonts w:ascii="Arial" w:hAnsi="Arial" w:cs="Arial"/>
          <w:b/>
          <w:bCs/>
          <w:sz w:val="22"/>
          <w:szCs w:val="22"/>
          <w:lang w:val="es-CO"/>
        </w:rPr>
      </w:pPr>
      <w:r w:rsidRPr="00373A17">
        <w:rPr>
          <w:rFonts w:ascii="Arial" w:hAnsi="Arial" w:cs="Arial"/>
          <w:b/>
          <w:bCs/>
          <w:sz w:val="22"/>
          <w:szCs w:val="22"/>
          <w:lang w:val="es-CO"/>
        </w:rPr>
        <w:t>Ingenieros</w:t>
      </w:r>
    </w:p>
    <w:p w14:paraId="63CA2DDC" w14:textId="4D963994" w:rsidR="000B2997" w:rsidRPr="00373A17" w:rsidRDefault="00223B82" w:rsidP="00BE7E81">
      <w:pPr>
        <w:rPr>
          <w:rFonts w:ascii="Arial" w:hAnsi="Arial" w:cs="Arial"/>
          <w:b/>
          <w:bCs/>
          <w:sz w:val="22"/>
          <w:szCs w:val="22"/>
          <w:lang w:val="es-CO"/>
        </w:rPr>
      </w:pPr>
      <w:r w:rsidRPr="00373A17">
        <w:rPr>
          <w:rFonts w:ascii="Arial" w:hAnsi="Arial" w:cs="Arial"/>
          <w:b/>
          <w:bCs/>
          <w:sz w:val="22"/>
          <w:szCs w:val="22"/>
          <w:lang w:val="es-CO"/>
        </w:rPr>
        <w:t>Andrés</w:t>
      </w:r>
      <w:r w:rsidR="00A117FF" w:rsidRPr="00373A17">
        <w:rPr>
          <w:rFonts w:ascii="Arial" w:hAnsi="Arial" w:cs="Arial"/>
          <w:b/>
          <w:bCs/>
          <w:sz w:val="22"/>
          <w:szCs w:val="22"/>
          <w:lang w:val="es-CO"/>
        </w:rPr>
        <w:t xml:space="preserve"> </w:t>
      </w:r>
      <w:r w:rsidRPr="00373A17">
        <w:rPr>
          <w:rFonts w:ascii="Arial" w:hAnsi="Arial" w:cs="Arial"/>
          <w:b/>
          <w:bCs/>
          <w:sz w:val="22"/>
          <w:szCs w:val="22"/>
          <w:lang w:val="es-CO"/>
        </w:rPr>
        <w:t>Vásquez</w:t>
      </w:r>
      <w:r w:rsidR="00A117FF" w:rsidRPr="00373A17">
        <w:rPr>
          <w:rFonts w:ascii="Arial" w:hAnsi="Arial" w:cs="Arial"/>
          <w:b/>
          <w:bCs/>
          <w:sz w:val="22"/>
          <w:szCs w:val="22"/>
          <w:lang w:val="es-CO"/>
        </w:rPr>
        <w:t xml:space="preserve"> </w:t>
      </w:r>
      <w:r w:rsidRPr="00373A17">
        <w:rPr>
          <w:rFonts w:ascii="Arial" w:hAnsi="Arial" w:cs="Arial"/>
          <w:b/>
          <w:bCs/>
          <w:sz w:val="22"/>
          <w:szCs w:val="22"/>
          <w:lang w:val="es-CO"/>
        </w:rPr>
        <w:t>Ramírez</w:t>
      </w:r>
    </w:p>
    <w:p w14:paraId="1CD780F3" w14:textId="056DA6C9" w:rsidR="00A117FF" w:rsidRPr="00373A17" w:rsidRDefault="00A117FF" w:rsidP="00BE7E81">
      <w:pPr>
        <w:rPr>
          <w:rFonts w:ascii="Arial" w:hAnsi="Arial" w:cs="Arial"/>
          <w:b/>
          <w:bCs/>
          <w:noProof/>
          <w:sz w:val="22"/>
          <w:szCs w:val="22"/>
          <w:lang w:val="es-CO"/>
        </w:rPr>
      </w:pPr>
      <w:r w:rsidRPr="00373A17">
        <w:rPr>
          <w:rFonts w:ascii="Arial" w:hAnsi="Arial" w:cs="Arial"/>
          <w:b/>
          <w:bCs/>
          <w:noProof/>
          <w:sz w:val="22"/>
          <w:szCs w:val="22"/>
          <w:lang w:val="es-CO"/>
        </w:rPr>
        <w:t xml:space="preserve">Secretario de Tecnologías de la Información y la Comunicación </w:t>
      </w:r>
    </w:p>
    <w:p w14:paraId="70091376" w14:textId="45827B9F" w:rsidR="00526EF3" w:rsidRPr="00373A17" w:rsidRDefault="00A117FF" w:rsidP="00BE7E81">
      <w:pPr>
        <w:rPr>
          <w:rFonts w:ascii="Arial" w:hAnsi="Arial" w:cs="Arial"/>
          <w:b/>
          <w:bCs/>
          <w:noProof/>
          <w:sz w:val="22"/>
          <w:szCs w:val="22"/>
          <w:lang w:val="es-CO"/>
        </w:rPr>
      </w:pPr>
      <w:r w:rsidRPr="00373A17">
        <w:rPr>
          <w:rFonts w:ascii="Arial" w:hAnsi="Arial" w:cs="Arial"/>
          <w:b/>
          <w:bCs/>
          <w:noProof/>
          <w:sz w:val="22"/>
          <w:szCs w:val="22"/>
          <w:lang w:val="es-CO"/>
        </w:rPr>
        <w:t>Carlos Fernando Garcia Caicedo</w:t>
      </w:r>
    </w:p>
    <w:p w14:paraId="07B1C7E1" w14:textId="5AA41508" w:rsidR="00A117FF" w:rsidRPr="00373A17" w:rsidRDefault="00A117FF" w:rsidP="00BE7E81">
      <w:pPr>
        <w:rPr>
          <w:rFonts w:ascii="Arial" w:hAnsi="Arial" w:cs="Arial"/>
          <w:b/>
          <w:bCs/>
          <w:noProof/>
          <w:sz w:val="22"/>
          <w:szCs w:val="22"/>
          <w:lang w:val="es-CO"/>
        </w:rPr>
      </w:pPr>
      <w:r w:rsidRPr="00373A17">
        <w:rPr>
          <w:rFonts w:ascii="Arial" w:hAnsi="Arial" w:cs="Arial"/>
          <w:b/>
          <w:bCs/>
          <w:noProof/>
          <w:sz w:val="22"/>
          <w:szCs w:val="22"/>
          <w:lang w:val="es-CO"/>
        </w:rPr>
        <w:t xml:space="preserve">Director Técnico de Infraestructura Tecnológica </w:t>
      </w:r>
    </w:p>
    <w:p w14:paraId="78160925" w14:textId="77777777" w:rsidR="000B2997" w:rsidRPr="00373A17" w:rsidRDefault="000B2997" w:rsidP="00BE7E81">
      <w:pPr>
        <w:rPr>
          <w:rFonts w:ascii="Arial" w:hAnsi="Arial" w:cs="Arial"/>
          <w:b/>
          <w:bCs/>
          <w:spacing w:val="-2"/>
          <w:sz w:val="22"/>
          <w:szCs w:val="22"/>
          <w:lang w:val="es-CO"/>
        </w:rPr>
      </w:pPr>
      <w:r w:rsidRPr="00373A17">
        <w:rPr>
          <w:rFonts w:ascii="Arial" w:hAnsi="Arial" w:cs="Arial"/>
          <w:b/>
          <w:bCs/>
          <w:spacing w:val="-2"/>
          <w:sz w:val="22"/>
          <w:szCs w:val="22"/>
          <w:lang w:val="es-CO"/>
        </w:rPr>
        <w:t>Municipio de Pereira</w:t>
      </w:r>
    </w:p>
    <w:p w14:paraId="0069D824" w14:textId="77777777" w:rsidR="000B2997" w:rsidRPr="00373A17" w:rsidRDefault="000B2997" w:rsidP="00BE7E81">
      <w:pPr>
        <w:rPr>
          <w:rFonts w:ascii="Arial" w:hAnsi="Arial" w:cs="Arial"/>
          <w:spacing w:val="-2"/>
          <w:sz w:val="22"/>
          <w:szCs w:val="22"/>
          <w:lang w:val="es-CO"/>
        </w:rPr>
      </w:pPr>
    </w:p>
    <w:p w14:paraId="2AEDDEB0" w14:textId="77777777" w:rsidR="00526EF3" w:rsidRPr="00373A17" w:rsidRDefault="00526EF3" w:rsidP="00BE7E81">
      <w:pPr>
        <w:rPr>
          <w:rFonts w:ascii="Arial" w:hAnsi="Arial" w:cs="Arial"/>
          <w:spacing w:val="-2"/>
          <w:sz w:val="22"/>
          <w:szCs w:val="22"/>
          <w:lang w:val="es-CO"/>
        </w:rPr>
      </w:pPr>
    </w:p>
    <w:p w14:paraId="77958EC1" w14:textId="3FABE9A3" w:rsidR="000B2997" w:rsidRPr="00397700" w:rsidRDefault="000B2997" w:rsidP="00526EF3">
      <w:pPr>
        <w:jc w:val="both"/>
        <w:rPr>
          <w:rFonts w:ascii="Arial" w:hAnsi="Arial" w:cs="Arial"/>
          <w:sz w:val="22"/>
          <w:szCs w:val="22"/>
          <w:lang w:val="es-CO"/>
        </w:rPr>
      </w:pPr>
      <w:r w:rsidRPr="00373A17">
        <w:rPr>
          <w:rFonts w:ascii="Arial" w:hAnsi="Arial" w:cs="Arial"/>
          <w:spacing w:val="-2"/>
          <w:sz w:val="22"/>
          <w:szCs w:val="22"/>
          <w:lang w:val="es-CO"/>
        </w:rPr>
        <w:t>Se remite</w:t>
      </w:r>
      <w:r w:rsidR="00526EF3" w:rsidRPr="00373A17">
        <w:rPr>
          <w:rFonts w:ascii="Arial" w:hAnsi="Arial" w:cs="Arial"/>
          <w:spacing w:val="-2"/>
          <w:sz w:val="22"/>
          <w:szCs w:val="22"/>
          <w:lang w:val="es-CO"/>
        </w:rPr>
        <w:t xml:space="preserve">, por parte de la </w:t>
      </w:r>
      <w:r w:rsidR="00373A17" w:rsidRPr="00373A17">
        <w:rPr>
          <w:rFonts w:ascii="Arial" w:hAnsi="Arial" w:cs="Arial"/>
          <w:spacing w:val="-2"/>
          <w:sz w:val="22"/>
          <w:szCs w:val="22"/>
          <w:lang w:val="es-CO"/>
        </w:rPr>
        <w:t>Secretaría de Planeación</w:t>
      </w:r>
      <w:r w:rsidR="00526EF3" w:rsidRPr="00373A17">
        <w:rPr>
          <w:rFonts w:ascii="Arial" w:hAnsi="Arial" w:cs="Arial"/>
          <w:spacing w:val="-2"/>
          <w:sz w:val="22"/>
          <w:szCs w:val="22"/>
          <w:lang w:val="es-CO"/>
        </w:rPr>
        <w:t>, la</w:t>
      </w:r>
      <w:r w:rsidRPr="00373A17">
        <w:rPr>
          <w:rFonts w:ascii="Arial" w:hAnsi="Arial" w:cs="Arial"/>
          <w:spacing w:val="-2"/>
          <w:sz w:val="22"/>
          <w:szCs w:val="22"/>
          <w:lang w:val="es-CO"/>
        </w:rPr>
        <w:t xml:space="preserve"> justificación para el proceso</w:t>
      </w:r>
      <w:r w:rsidR="00526EF3" w:rsidRPr="00373A17">
        <w:rPr>
          <w:rFonts w:ascii="Arial" w:hAnsi="Arial" w:cs="Arial"/>
          <w:spacing w:val="-2"/>
          <w:sz w:val="22"/>
          <w:szCs w:val="22"/>
          <w:lang w:val="es-CO"/>
        </w:rPr>
        <w:t xml:space="preserve"> de contratación con objeto “</w:t>
      </w:r>
      <w:r w:rsidR="009775F4" w:rsidRPr="00373A17">
        <w:rPr>
          <w:rFonts w:ascii="Arial" w:hAnsi="Arial" w:cs="Arial"/>
          <w:spacing w:val="-2"/>
          <w:sz w:val="22"/>
          <w:szCs w:val="22"/>
          <w:lang w:val="es-CO"/>
        </w:rPr>
        <w:t>ADQUISICIÓN DE LICENCIAS</w:t>
      </w:r>
      <w:r w:rsidR="009775F4" w:rsidRPr="009775F4">
        <w:rPr>
          <w:rFonts w:ascii="Arial" w:hAnsi="Arial" w:cs="Arial"/>
          <w:spacing w:val="-2"/>
          <w:sz w:val="22"/>
          <w:szCs w:val="22"/>
          <w:lang w:val="es-CO"/>
        </w:rPr>
        <w:t xml:space="preserve"> DE SOFTWARE REQUERIDAS PARA EL FUNCIONAMIENTO DE LAS DEPENDENCIAS DE LA ALCALDÍA DE PEREIRA</w:t>
      </w:r>
      <w:r w:rsidR="00526EF3" w:rsidRPr="00397700">
        <w:rPr>
          <w:rFonts w:ascii="Arial" w:hAnsi="Arial" w:cs="Arial"/>
          <w:spacing w:val="-2"/>
          <w:sz w:val="22"/>
          <w:szCs w:val="22"/>
          <w:lang w:val="es-CO"/>
        </w:rPr>
        <w:t>”</w:t>
      </w:r>
      <w:r w:rsidRPr="00397700">
        <w:rPr>
          <w:rFonts w:ascii="Arial" w:hAnsi="Arial" w:cs="Arial"/>
          <w:spacing w:val="-2"/>
          <w:sz w:val="22"/>
          <w:szCs w:val="22"/>
          <w:lang w:val="es-CO"/>
        </w:rPr>
        <w:t xml:space="preserve">: </w:t>
      </w:r>
    </w:p>
    <w:p w14:paraId="05A085D6" w14:textId="77777777" w:rsidR="00BE7E81" w:rsidRPr="00397700" w:rsidRDefault="00BE7E81" w:rsidP="00BE7E81">
      <w:pPr>
        <w:rPr>
          <w:rFonts w:ascii="Arial" w:hAnsi="Arial" w:cs="Arial"/>
          <w:sz w:val="22"/>
          <w:szCs w:val="22"/>
          <w:lang w:val="es-CO"/>
        </w:rPr>
      </w:pPr>
    </w:p>
    <w:p w14:paraId="470CBCCF" w14:textId="77777777" w:rsidR="00BE7E81" w:rsidRPr="00397700" w:rsidRDefault="00BE7E81" w:rsidP="00BE7E81">
      <w:pPr>
        <w:rPr>
          <w:rFonts w:ascii="Arial" w:hAnsi="Arial" w:cs="Arial"/>
          <w:b/>
          <w:bCs/>
          <w:sz w:val="22"/>
          <w:szCs w:val="22"/>
          <w:lang w:val="es-CO"/>
        </w:rPr>
      </w:pPr>
    </w:p>
    <w:p w14:paraId="0F570942" w14:textId="7A3B111F" w:rsidR="000B2997" w:rsidRPr="00397700" w:rsidRDefault="000B2997" w:rsidP="00BE7E81">
      <w:pPr>
        <w:rPr>
          <w:rFonts w:ascii="Arial" w:hAnsi="Arial" w:cs="Arial"/>
          <w:b/>
          <w:bCs/>
          <w:spacing w:val="-2"/>
          <w:sz w:val="22"/>
          <w:szCs w:val="22"/>
          <w:lang w:val="es-CO"/>
        </w:rPr>
      </w:pPr>
      <w:r w:rsidRPr="00397700">
        <w:rPr>
          <w:rFonts w:ascii="Arial" w:hAnsi="Arial" w:cs="Arial"/>
          <w:b/>
          <w:bCs/>
          <w:sz w:val="22"/>
          <w:szCs w:val="22"/>
          <w:lang w:val="es-CO"/>
        </w:rPr>
        <w:t>DESCRIPCIÓN</w:t>
      </w:r>
      <w:r w:rsidRPr="00397700">
        <w:rPr>
          <w:rFonts w:ascii="Arial" w:hAnsi="Arial" w:cs="Arial"/>
          <w:b/>
          <w:bCs/>
          <w:spacing w:val="-3"/>
          <w:sz w:val="22"/>
          <w:szCs w:val="22"/>
          <w:lang w:val="es-CO"/>
        </w:rPr>
        <w:t xml:space="preserve"> </w:t>
      </w:r>
      <w:r w:rsidRPr="00397700">
        <w:rPr>
          <w:rFonts w:ascii="Arial" w:hAnsi="Arial" w:cs="Arial"/>
          <w:b/>
          <w:bCs/>
          <w:sz w:val="22"/>
          <w:szCs w:val="22"/>
          <w:lang w:val="es-CO"/>
        </w:rPr>
        <w:t>DE</w:t>
      </w:r>
      <w:r w:rsidRPr="00397700">
        <w:rPr>
          <w:rFonts w:ascii="Arial" w:hAnsi="Arial" w:cs="Arial"/>
          <w:b/>
          <w:bCs/>
          <w:spacing w:val="-3"/>
          <w:sz w:val="22"/>
          <w:szCs w:val="22"/>
          <w:lang w:val="es-CO"/>
        </w:rPr>
        <w:t xml:space="preserve"> </w:t>
      </w:r>
      <w:r w:rsidRPr="00397700">
        <w:rPr>
          <w:rFonts w:ascii="Arial" w:hAnsi="Arial" w:cs="Arial"/>
          <w:b/>
          <w:bCs/>
          <w:sz w:val="22"/>
          <w:szCs w:val="22"/>
          <w:lang w:val="es-CO"/>
        </w:rPr>
        <w:t>LA</w:t>
      </w:r>
      <w:r w:rsidRPr="00397700">
        <w:rPr>
          <w:rFonts w:ascii="Arial" w:hAnsi="Arial" w:cs="Arial"/>
          <w:b/>
          <w:bCs/>
          <w:spacing w:val="-2"/>
          <w:sz w:val="22"/>
          <w:szCs w:val="22"/>
          <w:lang w:val="es-CO"/>
        </w:rPr>
        <w:t xml:space="preserve"> NECESIDAD</w:t>
      </w:r>
    </w:p>
    <w:p w14:paraId="0DBABFD7" w14:textId="77777777" w:rsidR="000B2997" w:rsidRPr="00397700" w:rsidRDefault="000B2997" w:rsidP="00BE7E81">
      <w:pPr>
        <w:rPr>
          <w:rFonts w:ascii="Arial" w:hAnsi="Arial" w:cs="Arial"/>
          <w:b/>
          <w:bCs/>
          <w:spacing w:val="-2"/>
          <w:sz w:val="22"/>
          <w:szCs w:val="22"/>
          <w:u w:val="single"/>
          <w:lang w:val="es-CO"/>
        </w:rPr>
      </w:pPr>
    </w:p>
    <w:p w14:paraId="55A99FF9" w14:textId="77777777" w:rsidR="00373A17" w:rsidRPr="00D42FDE" w:rsidRDefault="00373A17" w:rsidP="00373A17">
      <w:pPr>
        <w:spacing w:after="3"/>
        <w:ind w:left="-5" w:right="-8" w:hanging="10"/>
        <w:jc w:val="both"/>
        <w:rPr>
          <w:rFonts w:ascii="Arial" w:hAnsi="Arial" w:cs="Arial"/>
          <w:sz w:val="22"/>
          <w:szCs w:val="22"/>
          <w:lang w:val="es-CO"/>
        </w:rPr>
      </w:pPr>
      <w:r w:rsidRPr="00D42FDE">
        <w:rPr>
          <w:rFonts w:ascii="Arial" w:eastAsia="Times New Roman" w:hAnsi="Arial" w:cs="Arial"/>
          <w:sz w:val="22"/>
          <w:szCs w:val="22"/>
          <w:lang w:val="es-CO"/>
        </w:rPr>
        <w:t xml:space="preserve">Las entidades territoriales, están en la obligación de cumplir con lo consagrado en la Ley 152 de 1994, por lo cual se establece la ley orgánica del Plan de Desarrollo, la cual tiene como propósito establecer los procedimientos y mecanismos para la elaboración, aprobación, ejecución, seguimiento, evaluación y control de los planes de desarrollo, así como la regulación de los demás aspectos contemplados por el artículo 342, y en general por el artículo 2 del Título XII de la constitución Política y demás normas constitucionales que se refieren al plan de desarrollo y la planificación. </w:t>
      </w:r>
    </w:p>
    <w:p w14:paraId="676B0665" w14:textId="77777777" w:rsidR="00373A17" w:rsidRPr="00D42FDE" w:rsidRDefault="00373A17" w:rsidP="00373A17">
      <w:pPr>
        <w:rPr>
          <w:rFonts w:ascii="Arial" w:hAnsi="Arial" w:cs="Arial"/>
          <w:sz w:val="22"/>
          <w:szCs w:val="22"/>
          <w:lang w:val="es-CO"/>
        </w:rPr>
      </w:pPr>
      <w:r w:rsidRPr="00D42FDE">
        <w:rPr>
          <w:rFonts w:ascii="Arial" w:eastAsia="Times New Roman" w:hAnsi="Arial" w:cs="Arial"/>
          <w:sz w:val="22"/>
          <w:szCs w:val="22"/>
          <w:lang w:val="es-CO"/>
        </w:rPr>
        <w:t xml:space="preserve"> </w:t>
      </w:r>
    </w:p>
    <w:p w14:paraId="0FE142F6" w14:textId="77777777" w:rsidR="00373A17" w:rsidRPr="00D42FDE" w:rsidRDefault="00373A17" w:rsidP="00373A17">
      <w:pPr>
        <w:spacing w:after="3"/>
        <w:ind w:left="-5" w:right="-8" w:hanging="10"/>
        <w:jc w:val="both"/>
        <w:rPr>
          <w:rFonts w:ascii="Arial" w:hAnsi="Arial" w:cs="Arial"/>
          <w:sz w:val="22"/>
          <w:szCs w:val="22"/>
          <w:lang w:val="es-CO"/>
        </w:rPr>
      </w:pPr>
      <w:r w:rsidRPr="00D42FDE">
        <w:rPr>
          <w:rFonts w:ascii="Arial" w:eastAsia="Times New Roman" w:hAnsi="Arial" w:cs="Arial"/>
          <w:sz w:val="22"/>
          <w:szCs w:val="22"/>
          <w:lang w:val="es-CO"/>
        </w:rPr>
        <w:t xml:space="preserve">El municipio de Pereira desde el Plan de Desarrollo Municipal 2024- 2027 se compromete con la garantía de derechos de los diferentes grupos poblacionales priorizados a través de la planeación y ejecución de políticas para la disminución de brechas sociales; motivo por el cual se diseña y se adopta acciones que propenderán por el cumplimiento de las metas establecidas en los Acuerdos Municipales y documentos técnicos de las políticas públicas vigentes, a través de los programas contenidos en sus cuatro componentes estratégicos (1. Bienestar social y calidad de vida para la familia Pereirana. 2. Pereira segura, innovadora y competitiva, 3. Educación, inclusión y cultura. 4. Ordenamiento territorial y gestión ambiental sostenible), igualmente a través del componente 2. Pereira segura, innovadora y competitiva, en el Programa No 28 Institucionalidad para la planeación y gestión pública eficiente, que busca mejorar la eficiencia administrativa y satisfacer las necesidades específicas de la comunidad, transformando la administración municipal de Pereira, fortaleciendo su capacidad para servir a la comunidad de manera eficiente, efectiva. </w:t>
      </w:r>
    </w:p>
    <w:p w14:paraId="4FD28AEB" w14:textId="77777777" w:rsidR="00373A17" w:rsidRPr="00D42FDE" w:rsidRDefault="00373A17" w:rsidP="00373A17">
      <w:pPr>
        <w:rPr>
          <w:rFonts w:ascii="Arial" w:hAnsi="Arial" w:cs="Arial"/>
          <w:sz w:val="22"/>
          <w:szCs w:val="22"/>
          <w:lang w:val="es-CO"/>
        </w:rPr>
      </w:pPr>
      <w:r w:rsidRPr="00D42FDE">
        <w:rPr>
          <w:rFonts w:ascii="Arial" w:eastAsia="Times New Roman" w:hAnsi="Arial" w:cs="Arial"/>
          <w:sz w:val="22"/>
          <w:szCs w:val="22"/>
          <w:lang w:val="es-CO"/>
        </w:rPr>
        <w:t xml:space="preserve"> </w:t>
      </w:r>
    </w:p>
    <w:p w14:paraId="3013725C" w14:textId="22BE5ED9" w:rsidR="00373A17" w:rsidRPr="00D42FDE" w:rsidRDefault="00373A17" w:rsidP="00373A17">
      <w:pPr>
        <w:spacing w:after="3"/>
        <w:ind w:left="-5" w:right="-8" w:hanging="10"/>
        <w:jc w:val="both"/>
        <w:rPr>
          <w:rFonts w:ascii="Arial" w:hAnsi="Arial" w:cs="Arial"/>
          <w:sz w:val="22"/>
          <w:szCs w:val="22"/>
          <w:lang w:val="es-CO"/>
        </w:rPr>
      </w:pPr>
      <w:r w:rsidRPr="00D42FDE">
        <w:rPr>
          <w:rFonts w:ascii="Arial" w:eastAsia="Times New Roman" w:hAnsi="Arial" w:cs="Arial"/>
          <w:sz w:val="22"/>
          <w:szCs w:val="22"/>
          <w:lang w:val="es-CO"/>
        </w:rPr>
        <w:t xml:space="preserve">La Secretaría de Planeación a través de la dirección de Planeación Estratégica e Integración Regional integral realizará un ejercicio de Prospectiva del municipio de Pereira </w:t>
      </w:r>
      <w:r w:rsidRPr="00D42FDE">
        <w:rPr>
          <w:rFonts w:ascii="Arial" w:eastAsia="Times New Roman" w:hAnsi="Arial" w:cs="Arial"/>
          <w:sz w:val="22"/>
          <w:szCs w:val="22"/>
          <w:lang w:val="es-CO"/>
        </w:rPr>
        <w:lastRenderedPageBreak/>
        <w:t>busca anticipar y planificar el desarrollo futuro de la ciudad mediante la implementación de diversas iniciativas estratégicas. Una de las principales acciones es la implementación del sistema Estadístico Municipal, que permitirá recopilar y analizar datos relevantes para la toma de decisiones informadas. Además, se ejecutará y articulará el sistema Municipal de Políticas Públicas con la gerencia del Plan de</w:t>
      </w:r>
      <w:r>
        <w:rPr>
          <w:rFonts w:ascii="Arial" w:eastAsia="Times New Roman" w:hAnsi="Arial" w:cs="Arial"/>
          <w:sz w:val="22"/>
          <w:szCs w:val="22"/>
          <w:lang w:val="es-CO"/>
        </w:rPr>
        <w:t xml:space="preserve"> </w:t>
      </w:r>
      <w:r w:rsidRPr="00D42FDE">
        <w:rPr>
          <w:rFonts w:ascii="Arial" w:eastAsia="Times New Roman" w:hAnsi="Arial" w:cs="Arial"/>
          <w:sz w:val="22"/>
          <w:szCs w:val="22"/>
          <w:lang w:val="es-CO"/>
        </w:rPr>
        <w:t xml:space="preserve">Desarrollo, garantizando una gestión eficiente y coherente de los recursos municipales; En paralelo, se gestionará la conformación de la Zona Económica y Logística Especial (ZELE), impulsando el crecimiento económico y la atracción de inversiones en el municipio. </w:t>
      </w:r>
    </w:p>
    <w:p w14:paraId="75170205" w14:textId="77777777" w:rsidR="00373A17" w:rsidRPr="00D42FDE" w:rsidRDefault="00373A17" w:rsidP="00373A17">
      <w:pPr>
        <w:rPr>
          <w:rFonts w:ascii="Arial" w:hAnsi="Arial" w:cs="Arial"/>
          <w:sz w:val="22"/>
          <w:szCs w:val="22"/>
          <w:lang w:val="es-CO"/>
        </w:rPr>
      </w:pPr>
      <w:r w:rsidRPr="00D42FDE">
        <w:rPr>
          <w:rFonts w:ascii="Arial" w:eastAsia="Times New Roman" w:hAnsi="Arial" w:cs="Arial"/>
          <w:sz w:val="22"/>
          <w:szCs w:val="22"/>
          <w:lang w:val="es-CO"/>
        </w:rPr>
        <w:t xml:space="preserve"> </w:t>
      </w:r>
    </w:p>
    <w:p w14:paraId="0EB5686A" w14:textId="77777777" w:rsidR="00373A17" w:rsidRPr="00D42FDE" w:rsidRDefault="00373A17" w:rsidP="00373A17">
      <w:pPr>
        <w:spacing w:after="3"/>
        <w:ind w:left="-5" w:right="-8" w:hanging="10"/>
        <w:jc w:val="both"/>
        <w:rPr>
          <w:rFonts w:ascii="Arial" w:hAnsi="Arial" w:cs="Arial"/>
          <w:sz w:val="22"/>
          <w:szCs w:val="22"/>
          <w:lang w:val="es-CO"/>
        </w:rPr>
      </w:pPr>
      <w:r w:rsidRPr="00D42FDE">
        <w:rPr>
          <w:rFonts w:ascii="Arial" w:eastAsia="Times New Roman" w:hAnsi="Arial" w:cs="Arial"/>
          <w:sz w:val="22"/>
          <w:szCs w:val="22"/>
          <w:lang w:val="es-CO"/>
        </w:rPr>
        <w:t xml:space="preserve">La Secretaría de Planeación busca mejorar sus procesos administrativos, mejorando su capacidad de respuesta a las necesidades y al cumplimiento de las metas planteada, por lo cual debe desarrollar metodologías de articulación de los procesos a través de sus actividades, como también de acompañar y apoyar técnico y metodológicamente el proceso de validación y presentación de los informes de gestión, y acompañar los escenarios de participación como son los comités técnicos. Sumado a lo anterior, la Dirección de Planeación Estratégica e Integración regional debe de desarrollar sus actividades administrativas en los procesos de Planeación Estratégica, Integración Regional, el Sistema Estadístico Municipal, y el Sistema de Política Publicas, lo cual se requiere realizar la formulación y seguimiento de los planes de Acción , la formulación y seguimiento a los proyectos de inversión en el sistema SPIDNP, la elaboración de la contratación de personal, como también realizar los informes de gestión para la presentación en las diferentes instancias donde se requieren. </w:t>
      </w:r>
    </w:p>
    <w:p w14:paraId="607361E1" w14:textId="77777777" w:rsidR="00373A17" w:rsidRPr="00D42FDE" w:rsidRDefault="00373A17" w:rsidP="00373A17">
      <w:pPr>
        <w:rPr>
          <w:rFonts w:ascii="Arial" w:hAnsi="Arial" w:cs="Arial"/>
          <w:sz w:val="22"/>
          <w:szCs w:val="22"/>
          <w:lang w:val="es-CO"/>
        </w:rPr>
      </w:pPr>
      <w:r w:rsidRPr="00D42FDE">
        <w:rPr>
          <w:rFonts w:ascii="Arial" w:eastAsia="Times New Roman" w:hAnsi="Arial" w:cs="Arial"/>
          <w:sz w:val="22"/>
          <w:szCs w:val="22"/>
          <w:lang w:val="es-CO"/>
        </w:rPr>
        <w:t xml:space="preserve"> </w:t>
      </w:r>
    </w:p>
    <w:p w14:paraId="457ED77E" w14:textId="48517B77" w:rsidR="00373A17" w:rsidRPr="00D42FDE" w:rsidRDefault="00373A17" w:rsidP="00373A17">
      <w:pPr>
        <w:spacing w:after="3"/>
        <w:ind w:left="-5" w:right="-8" w:hanging="10"/>
        <w:jc w:val="both"/>
        <w:rPr>
          <w:rFonts w:ascii="Arial" w:hAnsi="Arial" w:cs="Arial"/>
          <w:sz w:val="22"/>
          <w:szCs w:val="22"/>
          <w:lang w:val="es-CO"/>
        </w:rPr>
      </w:pPr>
      <w:r w:rsidRPr="00D42FDE">
        <w:rPr>
          <w:rFonts w:ascii="Arial" w:eastAsia="Times New Roman" w:hAnsi="Arial" w:cs="Arial"/>
          <w:sz w:val="22"/>
          <w:szCs w:val="22"/>
          <w:lang w:val="es-CO"/>
        </w:rPr>
        <w:t>Se ha podido establecer que la Secretaría de Planeación</w:t>
      </w:r>
      <w:r>
        <w:rPr>
          <w:rFonts w:ascii="Arial" w:eastAsia="Times New Roman" w:hAnsi="Arial" w:cs="Arial"/>
          <w:sz w:val="22"/>
          <w:szCs w:val="22"/>
          <w:lang w:val="es-CO"/>
        </w:rPr>
        <w:t xml:space="preserve"> cuanta con licencias de </w:t>
      </w:r>
      <w:proofErr w:type="spellStart"/>
      <w:r>
        <w:rPr>
          <w:rFonts w:ascii="Arial" w:eastAsia="Times New Roman" w:hAnsi="Arial" w:cs="Arial"/>
          <w:sz w:val="22"/>
          <w:szCs w:val="22"/>
          <w:lang w:val="es-CO"/>
        </w:rPr>
        <w:t>Ofice</w:t>
      </w:r>
      <w:proofErr w:type="spellEnd"/>
      <w:r>
        <w:rPr>
          <w:rFonts w:ascii="Arial" w:eastAsia="Times New Roman" w:hAnsi="Arial" w:cs="Arial"/>
          <w:sz w:val="22"/>
          <w:szCs w:val="22"/>
          <w:lang w:val="es-CO"/>
        </w:rPr>
        <w:t xml:space="preserve"> vencidas para los</w:t>
      </w:r>
      <w:r w:rsidRPr="00D42FDE">
        <w:rPr>
          <w:rFonts w:ascii="Arial" w:eastAsia="Times New Roman" w:hAnsi="Arial" w:cs="Arial"/>
          <w:sz w:val="22"/>
          <w:szCs w:val="22"/>
          <w:lang w:val="es-CO"/>
        </w:rPr>
        <w:t xml:space="preserve"> equipos tecnológicos de cómputo y periféricos para desarrollar oportunamente toda esta diversidad de procesos de la Dirección Estratégica,</w:t>
      </w:r>
      <w:r>
        <w:rPr>
          <w:rFonts w:ascii="Arial" w:eastAsia="Times New Roman" w:hAnsi="Arial" w:cs="Arial"/>
          <w:sz w:val="22"/>
          <w:szCs w:val="22"/>
          <w:lang w:val="es-CO"/>
        </w:rPr>
        <w:t xml:space="preserve"> de igual forma se requiere la compra de licencia en </w:t>
      </w:r>
      <w:proofErr w:type="spellStart"/>
      <w:r>
        <w:rPr>
          <w:rFonts w:ascii="Arial" w:eastAsia="Times New Roman" w:hAnsi="Arial" w:cs="Arial"/>
          <w:sz w:val="22"/>
          <w:szCs w:val="22"/>
          <w:lang w:val="es-CO"/>
        </w:rPr>
        <w:t>Power</w:t>
      </w:r>
      <w:proofErr w:type="spellEnd"/>
      <w:r>
        <w:rPr>
          <w:rFonts w:ascii="Arial" w:eastAsia="Times New Roman" w:hAnsi="Arial" w:cs="Arial"/>
          <w:sz w:val="22"/>
          <w:szCs w:val="22"/>
          <w:lang w:val="es-CO"/>
        </w:rPr>
        <w:t xml:space="preserve"> BI para la visualización de los informes de gestión de las políticas públicas y de los diferentes procesos de la Dirección de Planeación estratégica, </w:t>
      </w:r>
      <w:r w:rsidRPr="00D42FDE">
        <w:rPr>
          <w:rFonts w:ascii="Arial" w:eastAsia="Times New Roman" w:hAnsi="Arial" w:cs="Arial"/>
          <w:sz w:val="22"/>
          <w:szCs w:val="22"/>
          <w:lang w:val="es-CO"/>
        </w:rPr>
        <w:t xml:space="preserve"> por lo que se hace necesario la compra </w:t>
      </w:r>
      <w:r>
        <w:rPr>
          <w:rFonts w:ascii="Arial" w:eastAsia="Times New Roman" w:hAnsi="Arial" w:cs="Arial"/>
          <w:sz w:val="22"/>
          <w:szCs w:val="22"/>
          <w:lang w:val="es-CO"/>
        </w:rPr>
        <w:t>de las referidas licencias para el correcto funcionamiento de la Dirección.</w:t>
      </w:r>
    </w:p>
    <w:p w14:paraId="2E1DE60D" w14:textId="77777777" w:rsidR="00373A17" w:rsidRPr="00D42FDE" w:rsidRDefault="00373A17" w:rsidP="00373A17">
      <w:pPr>
        <w:rPr>
          <w:rFonts w:ascii="Arial" w:hAnsi="Arial" w:cs="Arial"/>
          <w:sz w:val="22"/>
          <w:szCs w:val="22"/>
          <w:lang w:val="es-CO"/>
        </w:rPr>
      </w:pPr>
      <w:r w:rsidRPr="00D42FDE">
        <w:rPr>
          <w:rFonts w:ascii="Arial" w:eastAsia="Times New Roman" w:hAnsi="Arial" w:cs="Arial"/>
          <w:sz w:val="22"/>
          <w:szCs w:val="22"/>
          <w:lang w:val="es-CO"/>
        </w:rPr>
        <w:t xml:space="preserve"> </w:t>
      </w:r>
    </w:p>
    <w:p w14:paraId="4C0F3C11" w14:textId="77777777" w:rsidR="00373A17" w:rsidRPr="00D42FDE" w:rsidRDefault="00373A17" w:rsidP="00373A17">
      <w:pPr>
        <w:spacing w:after="5" w:line="250" w:lineRule="auto"/>
        <w:ind w:left="-5" w:hanging="10"/>
        <w:jc w:val="both"/>
        <w:rPr>
          <w:rFonts w:ascii="Arial" w:hAnsi="Arial" w:cs="Arial"/>
          <w:sz w:val="22"/>
          <w:szCs w:val="22"/>
          <w:lang w:val="es-CO"/>
        </w:rPr>
      </w:pPr>
      <w:r w:rsidRPr="00D42FDE">
        <w:rPr>
          <w:rFonts w:ascii="Arial" w:eastAsia="Arial" w:hAnsi="Arial" w:cs="Arial"/>
          <w:sz w:val="22"/>
          <w:szCs w:val="22"/>
          <w:lang w:val="es-CO"/>
        </w:rPr>
        <w:t xml:space="preserve">La necesidad que se pretende satisfacer con la contratación está inmersa dentro de los siguientes programas y proyectos previstos en el plan de desarrollo, que a continuación se describen: </w:t>
      </w:r>
    </w:p>
    <w:p w14:paraId="7F802C9E" w14:textId="77777777" w:rsidR="00373A17" w:rsidRPr="00D42FDE" w:rsidRDefault="00373A17" w:rsidP="00373A17">
      <w:pPr>
        <w:rPr>
          <w:lang w:val="es-CO"/>
        </w:rPr>
      </w:pPr>
      <w:r w:rsidRPr="00D42FDE">
        <w:rPr>
          <w:rFonts w:ascii="Arial" w:eastAsia="Arial" w:hAnsi="Arial" w:cs="Arial"/>
          <w:lang w:val="es-CO"/>
        </w:rPr>
        <w:t xml:space="preserve"> </w:t>
      </w:r>
    </w:p>
    <w:tbl>
      <w:tblPr>
        <w:tblStyle w:val="TableGrid"/>
        <w:tblW w:w="8932" w:type="dxa"/>
        <w:tblInd w:w="-147" w:type="dxa"/>
        <w:tblLook w:val="04A0" w:firstRow="1" w:lastRow="0" w:firstColumn="1" w:lastColumn="0" w:noHBand="0" w:noVBand="1"/>
      </w:tblPr>
      <w:tblGrid>
        <w:gridCol w:w="2663"/>
        <w:gridCol w:w="389"/>
        <w:gridCol w:w="5880"/>
      </w:tblGrid>
      <w:tr w:rsidR="00373A17" w14:paraId="7796FE09" w14:textId="77777777" w:rsidTr="009A69AD">
        <w:trPr>
          <w:trHeight w:val="396"/>
        </w:trPr>
        <w:tc>
          <w:tcPr>
            <w:tcW w:w="8932" w:type="dxa"/>
            <w:gridSpan w:val="3"/>
            <w:tcBorders>
              <w:top w:val="single" w:sz="4" w:space="0" w:color="000000"/>
              <w:left w:val="single" w:sz="4" w:space="0" w:color="000000"/>
              <w:bottom w:val="single" w:sz="4" w:space="0" w:color="000000"/>
              <w:right w:val="single" w:sz="4" w:space="0" w:color="000000"/>
            </w:tcBorders>
          </w:tcPr>
          <w:p w14:paraId="733C9E6F" w14:textId="77777777" w:rsidR="00373A17" w:rsidRDefault="00373A17" w:rsidP="009A69AD">
            <w:pPr>
              <w:ind w:left="144"/>
              <w:jc w:val="center"/>
            </w:pPr>
            <w:r>
              <w:rPr>
                <w:rFonts w:ascii="Arial" w:eastAsia="Arial" w:hAnsi="Arial" w:cs="Arial"/>
                <w:b/>
              </w:rPr>
              <w:t xml:space="preserve">PLAN DE DESARROLLO 2024 - 2027 </w:t>
            </w:r>
          </w:p>
        </w:tc>
      </w:tr>
      <w:tr w:rsidR="00373A17" w14:paraId="5510684B" w14:textId="77777777" w:rsidTr="009A69AD">
        <w:trPr>
          <w:trHeight w:val="392"/>
        </w:trPr>
        <w:tc>
          <w:tcPr>
            <w:tcW w:w="2663" w:type="dxa"/>
            <w:tcBorders>
              <w:top w:val="single" w:sz="4" w:space="0" w:color="000000"/>
              <w:left w:val="single" w:sz="2" w:space="0" w:color="000000"/>
              <w:bottom w:val="single" w:sz="2" w:space="0" w:color="000000"/>
              <w:right w:val="nil"/>
            </w:tcBorders>
          </w:tcPr>
          <w:p w14:paraId="769C86E4" w14:textId="77777777" w:rsidR="00373A17" w:rsidRDefault="00373A17" w:rsidP="009A69AD">
            <w:pPr>
              <w:ind w:left="144"/>
            </w:pPr>
            <w:r>
              <w:rPr>
                <w:rFonts w:ascii="Arial" w:eastAsia="Arial" w:hAnsi="Arial" w:cs="Arial"/>
                <w:sz w:val="22"/>
              </w:rPr>
              <w:t xml:space="preserve"> </w:t>
            </w:r>
          </w:p>
        </w:tc>
        <w:tc>
          <w:tcPr>
            <w:tcW w:w="389" w:type="dxa"/>
            <w:tcBorders>
              <w:top w:val="single" w:sz="4" w:space="0" w:color="000000"/>
              <w:left w:val="nil"/>
              <w:bottom w:val="single" w:sz="2" w:space="0" w:color="000000"/>
              <w:right w:val="single" w:sz="2" w:space="0" w:color="000000"/>
            </w:tcBorders>
          </w:tcPr>
          <w:p w14:paraId="6DEFE11F" w14:textId="77777777" w:rsidR="00373A17" w:rsidRDefault="00373A17" w:rsidP="009A69AD">
            <w:pPr>
              <w:ind w:left="144"/>
            </w:pPr>
          </w:p>
        </w:tc>
        <w:tc>
          <w:tcPr>
            <w:tcW w:w="5880" w:type="dxa"/>
            <w:tcBorders>
              <w:top w:val="single" w:sz="4" w:space="0" w:color="000000"/>
              <w:left w:val="single" w:sz="2" w:space="0" w:color="000000"/>
              <w:bottom w:val="single" w:sz="2" w:space="0" w:color="000000"/>
              <w:right w:val="single" w:sz="2" w:space="0" w:color="000000"/>
            </w:tcBorders>
          </w:tcPr>
          <w:p w14:paraId="269C4BB0" w14:textId="77777777" w:rsidR="00373A17" w:rsidRDefault="00373A17" w:rsidP="009A69AD">
            <w:pPr>
              <w:ind w:left="144" w:right="4"/>
              <w:jc w:val="center"/>
            </w:pPr>
            <w:r>
              <w:rPr>
                <w:rFonts w:ascii="Arial" w:eastAsia="Arial" w:hAnsi="Arial" w:cs="Arial"/>
                <w:b/>
              </w:rPr>
              <w:t xml:space="preserve">DESCRIPCION </w:t>
            </w:r>
          </w:p>
        </w:tc>
      </w:tr>
      <w:tr w:rsidR="00373A17" w:rsidRPr="009F68EE" w14:paraId="2588C4DB" w14:textId="77777777" w:rsidTr="009A69AD">
        <w:trPr>
          <w:trHeight w:val="662"/>
        </w:trPr>
        <w:tc>
          <w:tcPr>
            <w:tcW w:w="2663" w:type="dxa"/>
            <w:tcBorders>
              <w:top w:val="single" w:sz="2" w:space="0" w:color="000000"/>
              <w:left w:val="single" w:sz="2" w:space="0" w:color="000000"/>
              <w:bottom w:val="single" w:sz="2" w:space="0" w:color="000000"/>
              <w:right w:val="nil"/>
            </w:tcBorders>
          </w:tcPr>
          <w:p w14:paraId="717DD86A" w14:textId="77777777" w:rsidR="00373A17" w:rsidRDefault="00373A17" w:rsidP="009A69AD">
            <w:pPr>
              <w:ind w:left="144"/>
            </w:pPr>
            <w:r>
              <w:rPr>
                <w:rFonts w:ascii="Arial" w:eastAsia="Arial" w:hAnsi="Arial" w:cs="Arial"/>
                <w:b/>
                <w:sz w:val="22"/>
              </w:rPr>
              <w:t xml:space="preserve">LÍNEA ESTRATÉGICA </w:t>
            </w:r>
          </w:p>
        </w:tc>
        <w:tc>
          <w:tcPr>
            <w:tcW w:w="389" w:type="dxa"/>
            <w:tcBorders>
              <w:top w:val="single" w:sz="2" w:space="0" w:color="000000"/>
              <w:left w:val="nil"/>
              <w:bottom w:val="single" w:sz="2" w:space="0" w:color="000000"/>
              <w:right w:val="single" w:sz="2" w:space="0" w:color="000000"/>
            </w:tcBorders>
          </w:tcPr>
          <w:p w14:paraId="03E44C2E" w14:textId="77777777" w:rsidR="00373A17" w:rsidRDefault="00373A17" w:rsidP="009A69AD">
            <w:pPr>
              <w:ind w:left="144"/>
            </w:pPr>
          </w:p>
        </w:tc>
        <w:tc>
          <w:tcPr>
            <w:tcW w:w="5880" w:type="dxa"/>
            <w:tcBorders>
              <w:top w:val="single" w:sz="2" w:space="0" w:color="000000"/>
              <w:left w:val="single" w:sz="2" w:space="0" w:color="000000"/>
              <w:bottom w:val="single" w:sz="2" w:space="0" w:color="000000"/>
              <w:right w:val="single" w:sz="2" w:space="0" w:color="000000"/>
            </w:tcBorders>
          </w:tcPr>
          <w:p w14:paraId="684B22F3" w14:textId="77777777" w:rsidR="00373A17" w:rsidRPr="00D42FDE" w:rsidRDefault="00373A17" w:rsidP="009A69AD">
            <w:pPr>
              <w:ind w:left="144"/>
              <w:rPr>
                <w:lang w:val="es-CO"/>
              </w:rPr>
            </w:pPr>
            <w:r w:rsidRPr="00D42FDE">
              <w:rPr>
                <w:rFonts w:ascii="Arial" w:eastAsia="Arial" w:hAnsi="Arial" w:cs="Arial"/>
                <w:lang w:val="es-CO"/>
              </w:rPr>
              <w:t xml:space="preserve"> PEREIRA </w:t>
            </w:r>
            <w:proofErr w:type="gramStart"/>
            <w:r w:rsidRPr="00D42FDE">
              <w:rPr>
                <w:rFonts w:ascii="Arial" w:eastAsia="Arial" w:hAnsi="Arial" w:cs="Arial"/>
                <w:lang w:val="es-CO"/>
              </w:rPr>
              <w:t>SEGURA,INNOVADORA</w:t>
            </w:r>
            <w:proofErr w:type="gramEnd"/>
            <w:r w:rsidRPr="00D42FDE">
              <w:rPr>
                <w:rFonts w:ascii="Arial" w:eastAsia="Arial" w:hAnsi="Arial" w:cs="Arial"/>
                <w:lang w:val="es-CO"/>
              </w:rPr>
              <w:t xml:space="preserve"> COMPETITIVA E INTELIGENTE </w:t>
            </w:r>
          </w:p>
        </w:tc>
      </w:tr>
      <w:tr w:rsidR="00373A17" w:rsidRPr="009F68EE" w14:paraId="420E6909" w14:textId="77777777" w:rsidTr="009A69AD">
        <w:trPr>
          <w:trHeight w:val="662"/>
        </w:trPr>
        <w:tc>
          <w:tcPr>
            <w:tcW w:w="2663" w:type="dxa"/>
            <w:tcBorders>
              <w:top w:val="single" w:sz="2" w:space="0" w:color="000000"/>
              <w:left w:val="single" w:sz="2" w:space="0" w:color="000000"/>
              <w:bottom w:val="single" w:sz="2" w:space="0" w:color="000000"/>
              <w:right w:val="nil"/>
            </w:tcBorders>
          </w:tcPr>
          <w:p w14:paraId="0AF4D3B6" w14:textId="77777777" w:rsidR="00373A17" w:rsidRDefault="00373A17" w:rsidP="009A69AD">
            <w:pPr>
              <w:ind w:left="144"/>
            </w:pPr>
            <w:r>
              <w:rPr>
                <w:rFonts w:ascii="Arial" w:eastAsia="Arial" w:hAnsi="Arial" w:cs="Arial"/>
                <w:b/>
                <w:sz w:val="22"/>
              </w:rPr>
              <w:t xml:space="preserve">PROGRAMA </w:t>
            </w:r>
          </w:p>
        </w:tc>
        <w:tc>
          <w:tcPr>
            <w:tcW w:w="389" w:type="dxa"/>
            <w:tcBorders>
              <w:top w:val="single" w:sz="2" w:space="0" w:color="000000"/>
              <w:left w:val="nil"/>
              <w:bottom w:val="single" w:sz="2" w:space="0" w:color="000000"/>
              <w:right w:val="single" w:sz="2" w:space="0" w:color="000000"/>
            </w:tcBorders>
          </w:tcPr>
          <w:p w14:paraId="6D6AB1E6" w14:textId="77777777" w:rsidR="00373A17" w:rsidRDefault="00373A17" w:rsidP="009A69AD">
            <w:pPr>
              <w:ind w:left="144"/>
            </w:pPr>
          </w:p>
        </w:tc>
        <w:tc>
          <w:tcPr>
            <w:tcW w:w="5880" w:type="dxa"/>
            <w:tcBorders>
              <w:top w:val="single" w:sz="2" w:space="0" w:color="000000"/>
              <w:left w:val="single" w:sz="2" w:space="0" w:color="000000"/>
              <w:bottom w:val="single" w:sz="2" w:space="0" w:color="000000"/>
              <w:right w:val="single" w:sz="2" w:space="0" w:color="000000"/>
            </w:tcBorders>
          </w:tcPr>
          <w:p w14:paraId="3137BB04" w14:textId="77777777" w:rsidR="00373A17" w:rsidRPr="00D42FDE" w:rsidRDefault="00373A17" w:rsidP="009A69AD">
            <w:pPr>
              <w:ind w:left="144"/>
              <w:jc w:val="both"/>
              <w:rPr>
                <w:lang w:val="es-CO"/>
              </w:rPr>
            </w:pPr>
            <w:r w:rsidRPr="00D42FDE">
              <w:rPr>
                <w:rFonts w:ascii="Arial" w:eastAsia="Arial" w:hAnsi="Arial" w:cs="Arial"/>
                <w:lang w:val="es-CO"/>
              </w:rPr>
              <w:t xml:space="preserve"> PROGRAMA No 28: INSTITUCIONALIDAD PARA LA PLANEACIÓN Y GESTIÓN PÚBLICA EFICIENTE </w:t>
            </w:r>
          </w:p>
        </w:tc>
      </w:tr>
      <w:tr w:rsidR="00373A17" w14:paraId="230A7224" w14:textId="77777777" w:rsidTr="009A69AD">
        <w:trPr>
          <w:trHeight w:val="386"/>
        </w:trPr>
        <w:tc>
          <w:tcPr>
            <w:tcW w:w="2663" w:type="dxa"/>
            <w:tcBorders>
              <w:top w:val="single" w:sz="2" w:space="0" w:color="000000"/>
              <w:left w:val="single" w:sz="2" w:space="0" w:color="000000"/>
              <w:bottom w:val="single" w:sz="2" w:space="0" w:color="000000"/>
              <w:right w:val="nil"/>
            </w:tcBorders>
          </w:tcPr>
          <w:p w14:paraId="3DE05D47" w14:textId="77777777" w:rsidR="00373A17" w:rsidRDefault="00373A17" w:rsidP="009A69AD">
            <w:pPr>
              <w:ind w:left="144"/>
            </w:pPr>
            <w:r>
              <w:rPr>
                <w:rFonts w:ascii="Arial" w:eastAsia="Arial" w:hAnsi="Arial" w:cs="Arial"/>
                <w:b/>
              </w:rPr>
              <w:t xml:space="preserve">SECTOR </w:t>
            </w:r>
          </w:p>
        </w:tc>
        <w:tc>
          <w:tcPr>
            <w:tcW w:w="389" w:type="dxa"/>
            <w:tcBorders>
              <w:top w:val="single" w:sz="2" w:space="0" w:color="000000"/>
              <w:left w:val="nil"/>
              <w:bottom w:val="single" w:sz="2" w:space="0" w:color="000000"/>
              <w:right w:val="single" w:sz="2" w:space="0" w:color="000000"/>
            </w:tcBorders>
          </w:tcPr>
          <w:p w14:paraId="636752EB" w14:textId="77777777" w:rsidR="00373A17" w:rsidRDefault="00373A17" w:rsidP="009A69AD">
            <w:pPr>
              <w:ind w:left="144"/>
            </w:pPr>
          </w:p>
        </w:tc>
        <w:tc>
          <w:tcPr>
            <w:tcW w:w="5880" w:type="dxa"/>
            <w:tcBorders>
              <w:top w:val="single" w:sz="2" w:space="0" w:color="000000"/>
              <w:left w:val="single" w:sz="2" w:space="0" w:color="000000"/>
              <w:bottom w:val="single" w:sz="2" w:space="0" w:color="000000"/>
              <w:right w:val="single" w:sz="2" w:space="0" w:color="000000"/>
            </w:tcBorders>
          </w:tcPr>
          <w:p w14:paraId="0DE4F151" w14:textId="77777777" w:rsidR="00373A17" w:rsidRDefault="00373A17" w:rsidP="009A69AD">
            <w:pPr>
              <w:ind w:left="144"/>
            </w:pPr>
            <w:r>
              <w:rPr>
                <w:rFonts w:ascii="Arial" w:eastAsia="Arial" w:hAnsi="Arial" w:cs="Arial"/>
              </w:rPr>
              <w:t xml:space="preserve"> GOBIERNO TERRITORIAL </w:t>
            </w:r>
          </w:p>
        </w:tc>
      </w:tr>
      <w:tr w:rsidR="00373A17" w14:paraId="393FBE16" w14:textId="77777777" w:rsidTr="009A69AD">
        <w:trPr>
          <w:trHeight w:val="1489"/>
        </w:trPr>
        <w:tc>
          <w:tcPr>
            <w:tcW w:w="2663" w:type="dxa"/>
            <w:tcBorders>
              <w:top w:val="single" w:sz="2" w:space="0" w:color="000000"/>
              <w:left w:val="single" w:sz="2" w:space="0" w:color="000000"/>
              <w:bottom w:val="single" w:sz="2" w:space="0" w:color="000000"/>
              <w:right w:val="nil"/>
            </w:tcBorders>
          </w:tcPr>
          <w:p w14:paraId="62C98E04" w14:textId="77777777" w:rsidR="00373A17" w:rsidRDefault="00373A17" w:rsidP="009A69AD">
            <w:pPr>
              <w:ind w:left="144"/>
            </w:pPr>
            <w:r>
              <w:rPr>
                <w:rFonts w:ascii="Arial" w:eastAsia="Arial" w:hAnsi="Arial" w:cs="Arial"/>
                <w:b/>
              </w:rPr>
              <w:lastRenderedPageBreak/>
              <w:t xml:space="preserve">PROYECTO </w:t>
            </w:r>
          </w:p>
        </w:tc>
        <w:tc>
          <w:tcPr>
            <w:tcW w:w="389" w:type="dxa"/>
            <w:tcBorders>
              <w:top w:val="single" w:sz="2" w:space="0" w:color="000000"/>
              <w:left w:val="nil"/>
              <w:bottom w:val="single" w:sz="2" w:space="0" w:color="000000"/>
              <w:right w:val="single" w:sz="2" w:space="0" w:color="000000"/>
            </w:tcBorders>
          </w:tcPr>
          <w:p w14:paraId="695A1F78" w14:textId="77777777" w:rsidR="00373A17" w:rsidRDefault="00373A17" w:rsidP="009A69AD">
            <w:pPr>
              <w:ind w:left="144"/>
            </w:pPr>
          </w:p>
        </w:tc>
        <w:tc>
          <w:tcPr>
            <w:tcW w:w="5880" w:type="dxa"/>
            <w:tcBorders>
              <w:top w:val="single" w:sz="2" w:space="0" w:color="000000"/>
              <w:left w:val="single" w:sz="2" w:space="0" w:color="000000"/>
              <w:bottom w:val="single" w:sz="2" w:space="0" w:color="000000"/>
              <w:right w:val="single" w:sz="2" w:space="0" w:color="000000"/>
            </w:tcBorders>
          </w:tcPr>
          <w:p w14:paraId="41762DA3" w14:textId="77777777" w:rsidR="00373A17" w:rsidRPr="00D42FDE" w:rsidRDefault="00373A17" w:rsidP="009A69AD">
            <w:pPr>
              <w:spacing w:after="1"/>
              <w:ind w:left="144" w:right="51"/>
              <w:jc w:val="both"/>
              <w:rPr>
                <w:lang w:val="es-CO"/>
              </w:rPr>
            </w:pPr>
            <w:r w:rsidRPr="00D42FDE">
              <w:rPr>
                <w:rFonts w:ascii="Arial" w:eastAsia="Arial" w:hAnsi="Arial" w:cs="Arial"/>
                <w:lang w:val="es-CO"/>
              </w:rPr>
              <w:t xml:space="preserve">No.  APLICACIÓN DE LA PLANIFICACIÓN ESTRATÉGICA DE LA CUIDAD CON SENTIDO SOCIAL, ECONOMICO, AMBIENTAL Y DE DESARROLLLO EN EL MUNICIPIO PEREIRA. -  No. </w:t>
            </w:r>
          </w:p>
          <w:p w14:paraId="6DC1A765" w14:textId="77777777" w:rsidR="00373A17" w:rsidRDefault="00373A17" w:rsidP="009A69AD">
            <w:pPr>
              <w:ind w:left="144"/>
            </w:pPr>
            <w:r>
              <w:rPr>
                <w:rFonts w:ascii="Arial" w:eastAsia="Arial" w:hAnsi="Arial" w:cs="Arial"/>
              </w:rPr>
              <w:t xml:space="preserve">2024660010067. </w:t>
            </w:r>
          </w:p>
        </w:tc>
      </w:tr>
      <w:tr w:rsidR="00373A17" w14:paraId="39D106CC" w14:textId="77777777" w:rsidTr="009A69AD">
        <w:trPr>
          <w:trHeight w:val="386"/>
        </w:trPr>
        <w:tc>
          <w:tcPr>
            <w:tcW w:w="2663" w:type="dxa"/>
            <w:tcBorders>
              <w:top w:val="single" w:sz="2" w:space="0" w:color="000000"/>
              <w:left w:val="single" w:sz="2" w:space="0" w:color="000000"/>
              <w:bottom w:val="single" w:sz="2" w:space="0" w:color="000000"/>
              <w:right w:val="nil"/>
            </w:tcBorders>
          </w:tcPr>
          <w:p w14:paraId="5D6C1726" w14:textId="77777777" w:rsidR="00373A17" w:rsidRDefault="00373A17" w:rsidP="009A69AD">
            <w:pPr>
              <w:ind w:left="144"/>
            </w:pPr>
            <w:r>
              <w:rPr>
                <w:rFonts w:ascii="Arial" w:eastAsia="Arial" w:hAnsi="Arial" w:cs="Arial"/>
                <w:b/>
              </w:rPr>
              <w:t xml:space="preserve">COMPONENTE </w:t>
            </w:r>
          </w:p>
        </w:tc>
        <w:tc>
          <w:tcPr>
            <w:tcW w:w="389" w:type="dxa"/>
            <w:tcBorders>
              <w:top w:val="single" w:sz="2" w:space="0" w:color="000000"/>
              <w:left w:val="nil"/>
              <w:bottom w:val="single" w:sz="2" w:space="0" w:color="000000"/>
              <w:right w:val="single" w:sz="2" w:space="0" w:color="000000"/>
            </w:tcBorders>
          </w:tcPr>
          <w:p w14:paraId="16C0FFBF" w14:textId="77777777" w:rsidR="00373A17" w:rsidRDefault="00373A17" w:rsidP="009A69AD">
            <w:pPr>
              <w:ind w:left="144"/>
            </w:pPr>
          </w:p>
        </w:tc>
        <w:tc>
          <w:tcPr>
            <w:tcW w:w="5880" w:type="dxa"/>
            <w:tcBorders>
              <w:top w:val="single" w:sz="2" w:space="0" w:color="000000"/>
              <w:left w:val="single" w:sz="2" w:space="0" w:color="000000"/>
              <w:bottom w:val="single" w:sz="2" w:space="0" w:color="000000"/>
              <w:right w:val="single" w:sz="2" w:space="0" w:color="000000"/>
            </w:tcBorders>
          </w:tcPr>
          <w:p w14:paraId="05200E4B" w14:textId="77777777" w:rsidR="00373A17" w:rsidRDefault="00373A17" w:rsidP="009A69AD">
            <w:pPr>
              <w:ind w:left="144"/>
            </w:pPr>
            <w:r>
              <w:rPr>
                <w:rFonts w:ascii="Arial" w:eastAsia="Arial" w:hAnsi="Arial" w:cs="Arial"/>
              </w:rPr>
              <w:t xml:space="preserve"> INGENIERIA Y ADMINISTRACION </w:t>
            </w:r>
          </w:p>
        </w:tc>
      </w:tr>
      <w:tr w:rsidR="00373A17" w14:paraId="7FF01219" w14:textId="77777777" w:rsidTr="009A69AD">
        <w:trPr>
          <w:trHeight w:val="662"/>
        </w:trPr>
        <w:tc>
          <w:tcPr>
            <w:tcW w:w="2663" w:type="dxa"/>
            <w:tcBorders>
              <w:top w:val="single" w:sz="2" w:space="0" w:color="000000"/>
              <w:left w:val="single" w:sz="2" w:space="0" w:color="000000"/>
              <w:bottom w:val="single" w:sz="2" w:space="0" w:color="000000"/>
              <w:right w:val="nil"/>
            </w:tcBorders>
          </w:tcPr>
          <w:p w14:paraId="22FE98C0" w14:textId="77777777" w:rsidR="00373A17" w:rsidRDefault="00373A17" w:rsidP="009A69AD">
            <w:pPr>
              <w:ind w:left="144"/>
            </w:pPr>
            <w:r>
              <w:rPr>
                <w:rFonts w:ascii="Arial" w:eastAsia="Arial" w:hAnsi="Arial" w:cs="Arial"/>
                <w:b/>
              </w:rPr>
              <w:t xml:space="preserve">ACTIVIDAD </w:t>
            </w:r>
          </w:p>
        </w:tc>
        <w:tc>
          <w:tcPr>
            <w:tcW w:w="389" w:type="dxa"/>
            <w:tcBorders>
              <w:top w:val="single" w:sz="2" w:space="0" w:color="000000"/>
              <w:left w:val="nil"/>
              <w:bottom w:val="single" w:sz="2" w:space="0" w:color="000000"/>
              <w:right w:val="single" w:sz="2" w:space="0" w:color="000000"/>
            </w:tcBorders>
          </w:tcPr>
          <w:p w14:paraId="1C36D305" w14:textId="77777777" w:rsidR="00373A17" w:rsidRDefault="00373A17" w:rsidP="009A69AD">
            <w:pPr>
              <w:ind w:left="144"/>
            </w:pPr>
          </w:p>
        </w:tc>
        <w:tc>
          <w:tcPr>
            <w:tcW w:w="5880" w:type="dxa"/>
            <w:tcBorders>
              <w:top w:val="single" w:sz="2" w:space="0" w:color="000000"/>
              <w:left w:val="single" w:sz="2" w:space="0" w:color="000000"/>
              <w:bottom w:val="single" w:sz="2" w:space="0" w:color="000000"/>
              <w:right w:val="single" w:sz="2" w:space="0" w:color="000000"/>
            </w:tcBorders>
          </w:tcPr>
          <w:p w14:paraId="7E4A356A" w14:textId="77777777" w:rsidR="00373A17" w:rsidRDefault="00373A17" w:rsidP="009A69AD">
            <w:pPr>
              <w:ind w:left="144"/>
            </w:pPr>
            <w:r>
              <w:rPr>
                <w:rFonts w:ascii="Arial" w:eastAsia="Arial" w:hAnsi="Arial" w:cs="Arial"/>
              </w:rPr>
              <w:t xml:space="preserve"> </w:t>
            </w:r>
            <w:r w:rsidRPr="00E92F67">
              <w:rPr>
                <w:rFonts w:ascii="Arial" w:eastAsia="Arial" w:hAnsi="Arial" w:cs="Arial"/>
              </w:rPr>
              <w:t>ADQUIRIR HARDWARE Y SOFTWARE</w:t>
            </w:r>
          </w:p>
        </w:tc>
      </w:tr>
      <w:tr w:rsidR="00373A17" w:rsidRPr="009F68EE" w14:paraId="6C206675" w14:textId="77777777" w:rsidTr="009A69AD">
        <w:trPr>
          <w:trHeight w:val="1766"/>
        </w:trPr>
        <w:tc>
          <w:tcPr>
            <w:tcW w:w="3052" w:type="dxa"/>
            <w:gridSpan w:val="2"/>
            <w:tcBorders>
              <w:top w:val="single" w:sz="2" w:space="0" w:color="000000"/>
              <w:left w:val="single" w:sz="2" w:space="0" w:color="000000"/>
              <w:bottom w:val="single" w:sz="2" w:space="0" w:color="000000"/>
              <w:right w:val="single" w:sz="2" w:space="0" w:color="000000"/>
            </w:tcBorders>
          </w:tcPr>
          <w:p w14:paraId="37F34D2E" w14:textId="77777777" w:rsidR="00373A17" w:rsidRDefault="00373A17" w:rsidP="009A69AD">
            <w:pPr>
              <w:tabs>
                <w:tab w:val="center" w:pos="1701"/>
                <w:tab w:val="right" w:pos="3052"/>
              </w:tabs>
              <w:ind w:left="144"/>
            </w:pPr>
            <w:r>
              <w:rPr>
                <w:rFonts w:ascii="Arial" w:eastAsia="Arial" w:hAnsi="Arial" w:cs="Arial"/>
                <w:b/>
              </w:rPr>
              <w:t xml:space="preserve">META </w:t>
            </w:r>
            <w:r>
              <w:rPr>
                <w:rFonts w:ascii="Arial" w:eastAsia="Arial" w:hAnsi="Arial" w:cs="Arial"/>
                <w:b/>
              </w:rPr>
              <w:tab/>
              <w:t xml:space="preserve">PLAN </w:t>
            </w:r>
            <w:r>
              <w:rPr>
                <w:rFonts w:ascii="Arial" w:eastAsia="Arial" w:hAnsi="Arial" w:cs="Arial"/>
                <w:b/>
              </w:rPr>
              <w:tab/>
              <w:t xml:space="preserve">DE </w:t>
            </w:r>
          </w:p>
          <w:p w14:paraId="0BE4C08B" w14:textId="77777777" w:rsidR="00373A17" w:rsidRDefault="00373A17" w:rsidP="009A69AD">
            <w:pPr>
              <w:ind w:left="144"/>
            </w:pPr>
            <w:r>
              <w:rPr>
                <w:rFonts w:ascii="Arial" w:eastAsia="Arial" w:hAnsi="Arial" w:cs="Arial"/>
                <w:b/>
              </w:rPr>
              <w:t xml:space="preserve">DESARROLLO  </w:t>
            </w:r>
          </w:p>
        </w:tc>
        <w:tc>
          <w:tcPr>
            <w:tcW w:w="5880" w:type="dxa"/>
            <w:tcBorders>
              <w:top w:val="single" w:sz="2" w:space="0" w:color="000000"/>
              <w:left w:val="single" w:sz="2" w:space="0" w:color="000000"/>
              <w:bottom w:val="single" w:sz="2" w:space="0" w:color="000000"/>
              <w:right w:val="single" w:sz="2" w:space="0" w:color="000000"/>
            </w:tcBorders>
          </w:tcPr>
          <w:p w14:paraId="61BB5E60" w14:textId="77777777" w:rsidR="00373A17" w:rsidRPr="00D42FDE" w:rsidRDefault="00373A17" w:rsidP="009A69AD">
            <w:pPr>
              <w:ind w:left="144" w:right="53"/>
              <w:jc w:val="both"/>
              <w:rPr>
                <w:lang w:val="es-CO"/>
              </w:rPr>
            </w:pPr>
            <w:r w:rsidRPr="00D42FDE">
              <w:rPr>
                <w:rFonts w:ascii="Arial" w:eastAsia="Arial" w:hAnsi="Arial" w:cs="Arial"/>
                <w:lang w:val="es-CO"/>
              </w:rPr>
              <w:t xml:space="preserve"> Implementar el sistema Estadístico Municipal. Ejecutar y articular el sistema Municipal de Políticas Públicas a la gerencia del Plan de Desarrollo. Formular un Ejercicio de Prospectiva del municipio de Pereira. Gestionar la conformación de la Zona Económica y Logística Especial ZELE. </w:t>
            </w:r>
          </w:p>
        </w:tc>
      </w:tr>
    </w:tbl>
    <w:p w14:paraId="320791B0" w14:textId="77777777" w:rsidR="00373A17" w:rsidRPr="00D42FDE" w:rsidRDefault="00373A17" w:rsidP="00373A17">
      <w:pPr>
        <w:ind w:right="567"/>
        <w:rPr>
          <w:lang w:val="es-CO"/>
        </w:rPr>
      </w:pPr>
      <w:r w:rsidRPr="00D42FDE">
        <w:rPr>
          <w:rFonts w:ascii="Arial" w:eastAsia="Arial" w:hAnsi="Arial" w:cs="Arial"/>
          <w:lang w:val="es-CO"/>
        </w:rPr>
        <w:t xml:space="preserve">  </w:t>
      </w:r>
    </w:p>
    <w:p w14:paraId="223B9F1D" w14:textId="72EC4477" w:rsidR="00BE7E81" w:rsidRDefault="00BE7E81" w:rsidP="00BE7E81">
      <w:pPr>
        <w:rPr>
          <w:rFonts w:ascii="Arial" w:hAnsi="Arial" w:cs="Arial"/>
          <w:sz w:val="22"/>
          <w:szCs w:val="22"/>
          <w:lang w:val="es-CO"/>
        </w:rPr>
      </w:pPr>
    </w:p>
    <w:tbl>
      <w:tblPr>
        <w:tblStyle w:val="Tablaconcuadrcula"/>
        <w:tblW w:w="4898" w:type="pct"/>
        <w:tblLook w:val="04A0" w:firstRow="1" w:lastRow="0" w:firstColumn="1" w:lastColumn="0" w:noHBand="0" w:noVBand="1"/>
      </w:tblPr>
      <w:tblGrid>
        <w:gridCol w:w="1392"/>
        <w:gridCol w:w="2819"/>
        <w:gridCol w:w="2918"/>
        <w:gridCol w:w="1740"/>
      </w:tblGrid>
      <w:tr w:rsidR="009775F4" w:rsidRPr="003A2759" w14:paraId="6FB61FD6" w14:textId="77777777" w:rsidTr="009775F4">
        <w:trPr>
          <w:trHeight w:val="258"/>
        </w:trPr>
        <w:tc>
          <w:tcPr>
            <w:tcW w:w="785" w:type="pct"/>
            <w:noWrap/>
            <w:hideMark/>
          </w:tcPr>
          <w:p w14:paraId="5D8E4B08" w14:textId="77777777" w:rsidR="009775F4" w:rsidRPr="003A2759" w:rsidRDefault="009775F4"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A2759">
              <w:rPr>
                <w:rFonts w:ascii="Aptos Narrow" w:eastAsia="Times New Roman" w:hAnsi="Aptos Narrow"/>
                <w:b/>
                <w:bCs/>
                <w:bdr w:val="none" w:sz="0" w:space="0" w:color="auto"/>
                <w:lang w:val="es-CO" w:eastAsia="es-CO"/>
              </w:rPr>
              <w:t>CANTIDAD</w:t>
            </w:r>
          </w:p>
        </w:tc>
        <w:tc>
          <w:tcPr>
            <w:tcW w:w="1589" w:type="pct"/>
            <w:noWrap/>
            <w:hideMark/>
          </w:tcPr>
          <w:p w14:paraId="7BF891FF" w14:textId="1F774411" w:rsidR="009775F4" w:rsidRPr="003A2759" w:rsidRDefault="009775F4"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A2759">
              <w:rPr>
                <w:rFonts w:ascii="Aptos Narrow" w:eastAsia="Times New Roman" w:hAnsi="Aptos Narrow"/>
                <w:b/>
                <w:bCs/>
                <w:bdr w:val="none" w:sz="0" w:space="0" w:color="auto"/>
                <w:lang w:val="es-CO" w:eastAsia="es-CO"/>
              </w:rPr>
              <w:t>DESCRI</w:t>
            </w:r>
            <w:r>
              <w:rPr>
                <w:rFonts w:ascii="Aptos Narrow" w:eastAsia="Times New Roman" w:hAnsi="Aptos Narrow"/>
                <w:b/>
                <w:bCs/>
                <w:bdr w:val="none" w:sz="0" w:space="0" w:color="auto"/>
                <w:lang w:val="es-CO" w:eastAsia="es-CO"/>
              </w:rPr>
              <w:t>P</w:t>
            </w:r>
            <w:r w:rsidRPr="003A2759">
              <w:rPr>
                <w:rFonts w:ascii="Aptos Narrow" w:eastAsia="Times New Roman" w:hAnsi="Aptos Narrow"/>
                <w:b/>
                <w:bCs/>
                <w:bdr w:val="none" w:sz="0" w:space="0" w:color="auto"/>
                <w:lang w:val="es-CO" w:eastAsia="es-CO"/>
              </w:rPr>
              <w:t>CI</w:t>
            </w:r>
            <w:r>
              <w:rPr>
                <w:rFonts w:ascii="Aptos Narrow" w:eastAsia="Times New Roman" w:hAnsi="Aptos Narrow"/>
                <w:b/>
                <w:bCs/>
                <w:bdr w:val="none" w:sz="0" w:space="0" w:color="auto"/>
                <w:lang w:val="es-CO" w:eastAsia="es-CO"/>
              </w:rPr>
              <w:t>Ó</w:t>
            </w:r>
            <w:r w:rsidRPr="003A2759">
              <w:rPr>
                <w:rFonts w:ascii="Aptos Narrow" w:eastAsia="Times New Roman" w:hAnsi="Aptos Narrow"/>
                <w:b/>
                <w:bCs/>
                <w:bdr w:val="none" w:sz="0" w:space="0" w:color="auto"/>
                <w:lang w:val="es-CO" w:eastAsia="es-CO"/>
              </w:rPr>
              <w:t xml:space="preserve">N </w:t>
            </w:r>
          </w:p>
        </w:tc>
        <w:tc>
          <w:tcPr>
            <w:tcW w:w="1645" w:type="pct"/>
            <w:noWrap/>
            <w:hideMark/>
          </w:tcPr>
          <w:p w14:paraId="0A05D47B" w14:textId="5B22B742" w:rsidR="009775F4" w:rsidRPr="003A2759" w:rsidRDefault="009775F4"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A2759">
              <w:rPr>
                <w:rFonts w:ascii="Aptos Narrow" w:eastAsia="Times New Roman" w:hAnsi="Aptos Narrow"/>
                <w:b/>
                <w:bCs/>
                <w:bdr w:val="none" w:sz="0" w:space="0" w:color="auto"/>
                <w:lang w:val="es-CO" w:eastAsia="es-CO"/>
              </w:rPr>
              <w:t xml:space="preserve"> VALOR UNI</w:t>
            </w:r>
            <w:r>
              <w:rPr>
                <w:rFonts w:ascii="Aptos Narrow" w:eastAsia="Times New Roman" w:hAnsi="Aptos Narrow"/>
                <w:b/>
                <w:bCs/>
                <w:bdr w:val="none" w:sz="0" w:space="0" w:color="auto"/>
                <w:lang w:val="es-CO" w:eastAsia="es-CO"/>
              </w:rPr>
              <w:t>TARIO</w:t>
            </w:r>
          </w:p>
        </w:tc>
        <w:tc>
          <w:tcPr>
            <w:tcW w:w="981" w:type="pct"/>
            <w:noWrap/>
            <w:hideMark/>
          </w:tcPr>
          <w:p w14:paraId="1CB53B71" w14:textId="77777777" w:rsidR="009775F4" w:rsidRPr="003A2759" w:rsidRDefault="009775F4"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A2759">
              <w:rPr>
                <w:rFonts w:ascii="Aptos Narrow" w:eastAsia="Times New Roman" w:hAnsi="Aptos Narrow"/>
                <w:b/>
                <w:bCs/>
                <w:bdr w:val="none" w:sz="0" w:space="0" w:color="auto"/>
                <w:lang w:val="es-CO" w:eastAsia="es-CO"/>
              </w:rPr>
              <w:t>VALOR TOTAL</w:t>
            </w:r>
          </w:p>
        </w:tc>
      </w:tr>
      <w:tr w:rsidR="009775F4" w:rsidRPr="003A2759" w14:paraId="14150188" w14:textId="77777777" w:rsidTr="009775F4">
        <w:trPr>
          <w:trHeight w:val="258"/>
        </w:trPr>
        <w:tc>
          <w:tcPr>
            <w:tcW w:w="785" w:type="pct"/>
            <w:noWrap/>
          </w:tcPr>
          <w:p w14:paraId="6AF53611" w14:textId="0A7B5997" w:rsidR="009775F4" w:rsidRPr="003A2759" w:rsidRDefault="00373A17"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Pr>
                <w:rFonts w:ascii="Aptos Narrow" w:eastAsia="Times New Roman" w:hAnsi="Aptos Narrow"/>
                <w:b/>
                <w:bCs/>
                <w:bdr w:val="none" w:sz="0" w:space="0" w:color="auto"/>
                <w:lang w:val="es-CO" w:eastAsia="es-CO"/>
              </w:rPr>
              <w:t>6</w:t>
            </w:r>
          </w:p>
        </w:tc>
        <w:tc>
          <w:tcPr>
            <w:tcW w:w="1589" w:type="pct"/>
            <w:noWrap/>
          </w:tcPr>
          <w:p w14:paraId="0A2E312A" w14:textId="5301D391" w:rsidR="009775F4" w:rsidRPr="003A2759" w:rsidRDefault="00373A17"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73A17">
              <w:rPr>
                <w:rFonts w:ascii="Aptos Narrow" w:eastAsia="Times New Roman" w:hAnsi="Aptos Narrow"/>
                <w:b/>
                <w:bCs/>
                <w:bdr w:val="none" w:sz="0" w:space="0" w:color="auto"/>
                <w:lang w:eastAsia="es-CO"/>
              </w:rPr>
              <w:t>OFFICE PERPETUO</w:t>
            </w:r>
          </w:p>
        </w:tc>
        <w:tc>
          <w:tcPr>
            <w:tcW w:w="1645" w:type="pct"/>
            <w:noWrap/>
          </w:tcPr>
          <w:p w14:paraId="2920C8F7" w14:textId="6D0BB861" w:rsidR="009775F4" w:rsidRPr="003A2759" w:rsidRDefault="00373A17"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73A17">
              <w:rPr>
                <w:rFonts w:ascii="Aptos Narrow" w:eastAsia="Times New Roman" w:hAnsi="Aptos Narrow"/>
                <w:b/>
                <w:bCs/>
                <w:bdr w:val="none" w:sz="0" w:space="0" w:color="auto"/>
                <w:lang w:eastAsia="es-CO"/>
              </w:rPr>
              <w:t>$ 2.149.700</w:t>
            </w:r>
          </w:p>
        </w:tc>
        <w:tc>
          <w:tcPr>
            <w:tcW w:w="981" w:type="pct"/>
            <w:noWrap/>
          </w:tcPr>
          <w:p w14:paraId="69CA61C0" w14:textId="0E2E7C9D" w:rsidR="009775F4" w:rsidRPr="003A2759" w:rsidRDefault="00373A17"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Pr>
                <w:rFonts w:ascii="Aptos Narrow" w:eastAsia="Times New Roman" w:hAnsi="Aptos Narrow"/>
                <w:b/>
                <w:bCs/>
                <w:bdr w:val="none" w:sz="0" w:space="0" w:color="auto"/>
                <w:lang w:val="es-CO" w:eastAsia="es-CO"/>
              </w:rPr>
              <w:t>$</w:t>
            </w:r>
            <w:r>
              <w:t xml:space="preserve"> </w:t>
            </w:r>
            <w:r w:rsidRPr="00373A17">
              <w:rPr>
                <w:rFonts w:ascii="Aptos Narrow" w:eastAsia="Times New Roman" w:hAnsi="Aptos Narrow"/>
                <w:b/>
                <w:bCs/>
                <w:bdr w:val="none" w:sz="0" w:space="0" w:color="auto"/>
                <w:lang w:val="es-CO" w:eastAsia="es-CO"/>
              </w:rPr>
              <w:t>12.898.200</w:t>
            </w:r>
          </w:p>
        </w:tc>
      </w:tr>
      <w:tr w:rsidR="009775F4" w:rsidRPr="003A2759" w14:paraId="7091D61B" w14:textId="77777777" w:rsidTr="009775F4">
        <w:trPr>
          <w:trHeight w:val="258"/>
        </w:trPr>
        <w:tc>
          <w:tcPr>
            <w:tcW w:w="785" w:type="pct"/>
            <w:noWrap/>
          </w:tcPr>
          <w:p w14:paraId="0A804F25" w14:textId="3BFFB980" w:rsidR="009775F4" w:rsidRPr="003A2759" w:rsidRDefault="00373A17"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Pr>
                <w:rFonts w:ascii="Aptos Narrow" w:eastAsia="Times New Roman" w:hAnsi="Aptos Narrow"/>
                <w:b/>
                <w:bCs/>
                <w:bdr w:val="none" w:sz="0" w:space="0" w:color="auto"/>
                <w:lang w:val="es-CO" w:eastAsia="es-CO"/>
              </w:rPr>
              <w:t>2</w:t>
            </w:r>
          </w:p>
        </w:tc>
        <w:tc>
          <w:tcPr>
            <w:tcW w:w="1589" w:type="pct"/>
            <w:noWrap/>
          </w:tcPr>
          <w:p w14:paraId="0DB43177" w14:textId="2BD6FDF6" w:rsidR="009775F4" w:rsidRPr="003A2759" w:rsidRDefault="00373A17"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73A17">
              <w:rPr>
                <w:rFonts w:ascii="Aptos Narrow" w:eastAsia="Times New Roman" w:hAnsi="Aptos Narrow"/>
                <w:b/>
                <w:bCs/>
                <w:bdr w:val="none" w:sz="0" w:space="0" w:color="auto"/>
                <w:lang w:eastAsia="es-CO"/>
              </w:rPr>
              <w:t>POWER BI</w:t>
            </w:r>
          </w:p>
        </w:tc>
        <w:tc>
          <w:tcPr>
            <w:tcW w:w="1645" w:type="pct"/>
            <w:noWrap/>
          </w:tcPr>
          <w:p w14:paraId="54DA4CB7" w14:textId="7FD86AEA" w:rsidR="009775F4" w:rsidRPr="003A2759" w:rsidRDefault="00373A17"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73A17">
              <w:rPr>
                <w:rFonts w:ascii="Aptos Narrow" w:eastAsia="Times New Roman" w:hAnsi="Aptos Narrow"/>
                <w:b/>
                <w:bCs/>
                <w:bdr w:val="none" w:sz="0" w:space="0" w:color="auto"/>
                <w:lang w:eastAsia="es-CO"/>
              </w:rPr>
              <w:t>$ 1.100.000</w:t>
            </w:r>
          </w:p>
        </w:tc>
        <w:tc>
          <w:tcPr>
            <w:tcW w:w="981" w:type="pct"/>
            <w:noWrap/>
          </w:tcPr>
          <w:p w14:paraId="55BDE1F2" w14:textId="7061F7F0" w:rsidR="009775F4" w:rsidRPr="003A2759" w:rsidRDefault="00373A17"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Pr>
                <w:rFonts w:ascii="Aptos Narrow" w:eastAsia="Times New Roman" w:hAnsi="Aptos Narrow"/>
                <w:b/>
                <w:bCs/>
                <w:bdr w:val="none" w:sz="0" w:space="0" w:color="auto"/>
                <w:lang w:val="es-CO" w:eastAsia="es-CO"/>
              </w:rPr>
              <w:t>$    2.200.000</w:t>
            </w:r>
          </w:p>
        </w:tc>
      </w:tr>
      <w:tr w:rsidR="009775F4" w:rsidRPr="003A2759" w14:paraId="7CA88293" w14:textId="77777777" w:rsidTr="009775F4">
        <w:trPr>
          <w:trHeight w:val="258"/>
        </w:trPr>
        <w:tc>
          <w:tcPr>
            <w:tcW w:w="785" w:type="pct"/>
            <w:noWrap/>
          </w:tcPr>
          <w:p w14:paraId="4F0CAB84" w14:textId="77777777" w:rsidR="009775F4" w:rsidRPr="003A2759" w:rsidRDefault="009775F4"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p>
        </w:tc>
        <w:tc>
          <w:tcPr>
            <w:tcW w:w="1589" w:type="pct"/>
            <w:noWrap/>
          </w:tcPr>
          <w:p w14:paraId="4FF18856" w14:textId="77777777" w:rsidR="009775F4" w:rsidRPr="003A2759" w:rsidRDefault="009775F4"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p>
        </w:tc>
        <w:tc>
          <w:tcPr>
            <w:tcW w:w="1645" w:type="pct"/>
            <w:noWrap/>
          </w:tcPr>
          <w:p w14:paraId="00083771" w14:textId="77777777" w:rsidR="009775F4" w:rsidRPr="003A2759" w:rsidRDefault="009775F4"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p>
        </w:tc>
        <w:tc>
          <w:tcPr>
            <w:tcW w:w="981" w:type="pct"/>
            <w:noWrap/>
          </w:tcPr>
          <w:p w14:paraId="5643A89D" w14:textId="77777777" w:rsidR="009775F4" w:rsidRPr="003A2759" w:rsidRDefault="009775F4" w:rsidP="003A2759">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p>
        </w:tc>
      </w:tr>
    </w:tbl>
    <w:p w14:paraId="6D0B6FA8" w14:textId="6AC7658F" w:rsidR="003A2759" w:rsidRDefault="003A2759" w:rsidP="00BE7E81">
      <w:pPr>
        <w:rPr>
          <w:rFonts w:ascii="Arial" w:hAnsi="Arial" w:cs="Arial"/>
          <w:sz w:val="22"/>
          <w:szCs w:val="22"/>
          <w:lang w:val="es-CO"/>
        </w:rPr>
      </w:pPr>
    </w:p>
    <w:p w14:paraId="21DF5E6D" w14:textId="11363E5D" w:rsidR="003A2759" w:rsidRDefault="003A2759" w:rsidP="00BE7E81">
      <w:pPr>
        <w:rPr>
          <w:rFonts w:ascii="Arial" w:hAnsi="Arial" w:cs="Arial"/>
          <w:sz w:val="22"/>
          <w:szCs w:val="22"/>
          <w:lang w:val="es-CO"/>
        </w:rPr>
      </w:pPr>
    </w:p>
    <w:p w14:paraId="69032331" w14:textId="77777777" w:rsidR="003A2759" w:rsidRPr="00397700" w:rsidRDefault="003A2759" w:rsidP="00BE7E81">
      <w:pPr>
        <w:rPr>
          <w:rFonts w:ascii="Arial" w:hAnsi="Arial" w:cs="Arial"/>
          <w:sz w:val="22"/>
          <w:szCs w:val="22"/>
          <w:lang w:val="es-CO"/>
        </w:rPr>
      </w:pPr>
    </w:p>
    <w:p w14:paraId="59F97BF5" w14:textId="6453D142" w:rsidR="000B2997" w:rsidRPr="00397700" w:rsidRDefault="000B2997" w:rsidP="00BE7E81">
      <w:pPr>
        <w:rPr>
          <w:rFonts w:ascii="Arial" w:hAnsi="Arial" w:cs="Arial"/>
          <w:b/>
          <w:bCs/>
          <w:sz w:val="22"/>
          <w:szCs w:val="22"/>
          <w:lang w:val="es-CO"/>
        </w:rPr>
      </w:pPr>
      <w:r w:rsidRPr="00397700">
        <w:rPr>
          <w:rFonts w:ascii="Arial" w:hAnsi="Arial" w:cs="Arial"/>
          <w:b/>
          <w:bCs/>
          <w:sz w:val="22"/>
          <w:szCs w:val="22"/>
          <w:lang w:val="es-CO"/>
        </w:rPr>
        <w:t>VALOR</w:t>
      </w:r>
      <w:r w:rsidRPr="00397700">
        <w:rPr>
          <w:rFonts w:ascii="Arial" w:hAnsi="Arial" w:cs="Arial"/>
          <w:b/>
          <w:bCs/>
          <w:spacing w:val="-5"/>
          <w:sz w:val="22"/>
          <w:szCs w:val="22"/>
          <w:lang w:val="es-CO"/>
        </w:rPr>
        <w:t xml:space="preserve"> </w:t>
      </w:r>
      <w:r w:rsidRPr="00397700">
        <w:rPr>
          <w:rFonts w:ascii="Arial" w:hAnsi="Arial" w:cs="Arial"/>
          <w:b/>
          <w:bCs/>
          <w:sz w:val="22"/>
          <w:szCs w:val="22"/>
          <w:lang w:val="es-CO"/>
        </w:rPr>
        <w:t>ESTIMADO</w:t>
      </w:r>
      <w:r w:rsidRPr="00397700">
        <w:rPr>
          <w:rFonts w:ascii="Arial" w:hAnsi="Arial" w:cs="Arial"/>
          <w:b/>
          <w:bCs/>
          <w:spacing w:val="-3"/>
          <w:sz w:val="22"/>
          <w:szCs w:val="22"/>
          <w:lang w:val="es-CO"/>
        </w:rPr>
        <w:t xml:space="preserve"> </w:t>
      </w:r>
      <w:r w:rsidRPr="00397700">
        <w:rPr>
          <w:rFonts w:ascii="Arial" w:hAnsi="Arial" w:cs="Arial"/>
          <w:b/>
          <w:bCs/>
          <w:sz w:val="22"/>
          <w:szCs w:val="22"/>
          <w:lang w:val="es-CO"/>
        </w:rPr>
        <w:t>Y</w:t>
      </w:r>
      <w:r w:rsidRPr="00397700">
        <w:rPr>
          <w:rFonts w:ascii="Arial" w:hAnsi="Arial" w:cs="Arial"/>
          <w:b/>
          <w:bCs/>
          <w:spacing w:val="-5"/>
          <w:sz w:val="22"/>
          <w:szCs w:val="22"/>
          <w:lang w:val="es-CO"/>
        </w:rPr>
        <w:t xml:space="preserve"> </w:t>
      </w:r>
      <w:r w:rsidRPr="00397700">
        <w:rPr>
          <w:rFonts w:ascii="Arial" w:hAnsi="Arial" w:cs="Arial"/>
          <w:b/>
          <w:bCs/>
          <w:sz w:val="22"/>
          <w:szCs w:val="22"/>
          <w:lang w:val="es-CO"/>
        </w:rPr>
        <w:t>PRESPUESTO</w:t>
      </w:r>
      <w:r w:rsidRPr="00397700">
        <w:rPr>
          <w:rFonts w:ascii="Arial" w:hAnsi="Arial" w:cs="Arial"/>
          <w:b/>
          <w:bCs/>
          <w:spacing w:val="-2"/>
          <w:sz w:val="22"/>
          <w:szCs w:val="22"/>
          <w:lang w:val="es-CO"/>
        </w:rPr>
        <w:t xml:space="preserve"> OFICIAL</w:t>
      </w:r>
    </w:p>
    <w:p w14:paraId="531545B0" w14:textId="77777777" w:rsidR="000B2997" w:rsidRPr="00397700" w:rsidRDefault="000B2997" w:rsidP="00BE7E81">
      <w:pPr>
        <w:rPr>
          <w:rFonts w:ascii="Arial" w:hAnsi="Arial" w:cs="Arial"/>
          <w:sz w:val="22"/>
          <w:szCs w:val="22"/>
          <w:lang w:val="es-CO"/>
        </w:rPr>
      </w:pPr>
    </w:p>
    <w:p w14:paraId="721F490D" w14:textId="790B89FB" w:rsidR="000B2997" w:rsidRPr="00397700" w:rsidRDefault="000B2997" w:rsidP="007647E1">
      <w:pPr>
        <w:jc w:val="both"/>
        <w:rPr>
          <w:rFonts w:ascii="Arial" w:hAnsi="Arial" w:cs="Arial"/>
          <w:i/>
          <w:sz w:val="22"/>
          <w:szCs w:val="22"/>
          <w:lang w:val="es-CO"/>
        </w:rPr>
      </w:pPr>
      <w:r w:rsidRPr="00397700">
        <w:rPr>
          <w:rFonts w:ascii="Arial" w:hAnsi="Arial" w:cs="Arial"/>
          <w:sz w:val="22"/>
          <w:szCs w:val="22"/>
          <w:lang w:val="es-CO"/>
        </w:rPr>
        <w:t xml:space="preserve">El valor estimado </w:t>
      </w:r>
      <w:r w:rsidR="00BE7E81" w:rsidRPr="00397700">
        <w:rPr>
          <w:rFonts w:ascii="Arial" w:hAnsi="Arial" w:cs="Arial"/>
          <w:sz w:val="22"/>
          <w:szCs w:val="22"/>
          <w:lang w:val="es-CO"/>
        </w:rPr>
        <w:t>para</w:t>
      </w:r>
      <w:r w:rsidRPr="00397700">
        <w:rPr>
          <w:rFonts w:ascii="Arial" w:hAnsi="Arial" w:cs="Arial"/>
          <w:sz w:val="22"/>
          <w:szCs w:val="22"/>
          <w:lang w:val="es-CO"/>
        </w:rPr>
        <w:t xml:space="preserve"> </w:t>
      </w:r>
      <w:r w:rsidR="00A01873" w:rsidRPr="00397700">
        <w:rPr>
          <w:rFonts w:ascii="Arial" w:hAnsi="Arial" w:cs="Arial"/>
          <w:sz w:val="22"/>
          <w:szCs w:val="22"/>
          <w:lang w:val="es-CO"/>
        </w:rPr>
        <w:t xml:space="preserve">el proceso de </w:t>
      </w:r>
      <w:bookmarkStart w:id="1" w:name="_Hlk198906552"/>
      <w:r w:rsidR="00F37F85" w:rsidRPr="00F37F85">
        <w:rPr>
          <w:rFonts w:ascii="Arial" w:hAnsi="Arial" w:cs="Arial"/>
          <w:sz w:val="22"/>
          <w:szCs w:val="22"/>
          <w:lang w:val="es-CO"/>
        </w:rPr>
        <w:t xml:space="preserve">ADQUISICIÓN DE LICENCIAS DE SOFTWARE REQUERIDAS PARA EL FUNCIONAMIENTO DE LAS DEPENDENCIAS DE LA ALCALDÍA DE </w:t>
      </w:r>
      <w:proofErr w:type="gramStart"/>
      <w:r w:rsidR="00F37F85" w:rsidRPr="00F37F85">
        <w:rPr>
          <w:rFonts w:ascii="Arial" w:hAnsi="Arial" w:cs="Arial"/>
          <w:sz w:val="22"/>
          <w:szCs w:val="22"/>
          <w:lang w:val="es-CO"/>
        </w:rPr>
        <w:t>PEREIRA</w:t>
      </w:r>
      <w:bookmarkEnd w:id="1"/>
      <w:r w:rsidRPr="00397700">
        <w:rPr>
          <w:rFonts w:ascii="Arial" w:hAnsi="Arial" w:cs="Arial"/>
          <w:sz w:val="22"/>
          <w:szCs w:val="22"/>
          <w:lang w:val="es-CO"/>
        </w:rPr>
        <w:t>,</w:t>
      </w:r>
      <w:proofErr w:type="gramEnd"/>
      <w:r w:rsidRPr="00397700">
        <w:rPr>
          <w:rFonts w:ascii="Arial" w:hAnsi="Arial" w:cs="Arial"/>
          <w:sz w:val="22"/>
          <w:szCs w:val="22"/>
          <w:lang w:val="es-CO"/>
        </w:rPr>
        <w:t xml:space="preserve"> será por</w:t>
      </w:r>
      <w:r w:rsidRPr="00F37F85">
        <w:rPr>
          <w:rFonts w:ascii="Arial" w:hAnsi="Arial" w:cs="Arial"/>
          <w:sz w:val="22"/>
          <w:szCs w:val="22"/>
          <w:lang w:val="es-CO"/>
        </w:rPr>
        <w:t xml:space="preserve"> PESOS M/CTE ($</w:t>
      </w:r>
      <w:r w:rsidR="00373A17" w:rsidRPr="00373A17">
        <w:rPr>
          <w:rFonts w:ascii="Arial" w:hAnsi="Arial" w:cs="Arial"/>
          <w:sz w:val="22"/>
          <w:szCs w:val="22"/>
          <w:lang w:val="es-CO"/>
        </w:rPr>
        <w:t>15.098.200</w:t>
      </w:r>
      <w:r w:rsidRPr="00F37F85">
        <w:rPr>
          <w:rFonts w:ascii="Arial" w:hAnsi="Arial" w:cs="Arial"/>
          <w:sz w:val="22"/>
          <w:szCs w:val="22"/>
          <w:lang w:val="es-CO"/>
        </w:rPr>
        <w:t xml:space="preserve">) </w:t>
      </w:r>
    </w:p>
    <w:p w14:paraId="354268F1" w14:textId="77777777" w:rsidR="000B2997" w:rsidRPr="00397700" w:rsidRDefault="000B2997" w:rsidP="00BE7E81">
      <w:pPr>
        <w:rPr>
          <w:rFonts w:ascii="Arial" w:hAnsi="Arial" w:cs="Arial"/>
          <w:i/>
          <w:sz w:val="22"/>
          <w:szCs w:val="22"/>
          <w:lang w:val="es-CO"/>
        </w:rPr>
      </w:pPr>
    </w:p>
    <w:p w14:paraId="5392723B" w14:textId="77777777" w:rsidR="00A01873" w:rsidRPr="00397700" w:rsidRDefault="00A01873" w:rsidP="00BE7E81">
      <w:pPr>
        <w:rPr>
          <w:rFonts w:ascii="Arial" w:hAnsi="Arial" w:cs="Arial"/>
          <w:b/>
          <w:bCs/>
          <w:sz w:val="22"/>
          <w:szCs w:val="22"/>
          <w:lang w:val="es-CO"/>
        </w:rPr>
      </w:pPr>
    </w:p>
    <w:p w14:paraId="4FC0AAB5" w14:textId="03544973" w:rsidR="000B2997" w:rsidRPr="00397700" w:rsidRDefault="000B2997" w:rsidP="00BE7E81">
      <w:pPr>
        <w:rPr>
          <w:rFonts w:ascii="Arial" w:hAnsi="Arial" w:cs="Arial"/>
          <w:b/>
          <w:bCs/>
          <w:sz w:val="22"/>
          <w:szCs w:val="22"/>
          <w:lang w:val="es-CO"/>
        </w:rPr>
      </w:pPr>
      <w:r w:rsidRPr="00397700">
        <w:rPr>
          <w:rFonts w:ascii="Arial" w:hAnsi="Arial" w:cs="Arial"/>
          <w:b/>
          <w:bCs/>
          <w:sz w:val="22"/>
          <w:szCs w:val="22"/>
          <w:lang w:val="es-CO"/>
        </w:rPr>
        <w:t>RESPALDO PRESUPUESTAL</w:t>
      </w:r>
    </w:p>
    <w:p w14:paraId="2D79F937" w14:textId="77777777" w:rsidR="00A01873" w:rsidRPr="00397700" w:rsidRDefault="00A01873" w:rsidP="00BE7E81">
      <w:pPr>
        <w:rPr>
          <w:rFonts w:ascii="Arial" w:hAnsi="Arial" w:cs="Arial"/>
          <w:b/>
          <w:sz w:val="22"/>
          <w:szCs w:val="22"/>
          <w:lang w:val="es-CO"/>
        </w:rPr>
      </w:pPr>
    </w:p>
    <w:p w14:paraId="2D61D4B2" w14:textId="409D90A5" w:rsidR="000B2997" w:rsidRPr="00397700" w:rsidRDefault="00A01873" w:rsidP="00BE7E81">
      <w:pPr>
        <w:rPr>
          <w:rFonts w:ascii="Arial" w:hAnsi="Arial" w:cs="Arial"/>
          <w:sz w:val="22"/>
          <w:szCs w:val="22"/>
          <w:lang w:val="es-CO"/>
        </w:rPr>
      </w:pPr>
      <w:r w:rsidRPr="00373A17">
        <w:rPr>
          <w:rFonts w:ascii="Arial" w:hAnsi="Arial" w:cs="Arial"/>
          <w:sz w:val="22"/>
          <w:szCs w:val="22"/>
          <w:lang w:val="es-CO"/>
        </w:rPr>
        <w:t xml:space="preserve">La Secretaría </w:t>
      </w:r>
      <w:r w:rsidR="00373A17" w:rsidRPr="00373A17">
        <w:rPr>
          <w:rFonts w:ascii="Arial" w:hAnsi="Arial" w:cs="Arial"/>
          <w:sz w:val="22"/>
          <w:szCs w:val="22"/>
          <w:lang w:val="es-CO"/>
        </w:rPr>
        <w:t>de</w:t>
      </w:r>
      <w:r w:rsidR="00373A17">
        <w:rPr>
          <w:rFonts w:ascii="Arial" w:hAnsi="Arial" w:cs="Arial"/>
          <w:sz w:val="22"/>
          <w:szCs w:val="22"/>
          <w:lang w:val="es-CO"/>
        </w:rPr>
        <w:t xml:space="preserve"> planeación</w:t>
      </w:r>
      <w:r w:rsidR="000B2997" w:rsidRPr="00397700">
        <w:rPr>
          <w:rFonts w:ascii="Arial" w:hAnsi="Arial" w:cs="Arial"/>
          <w:spacing w:val="40"/>
          <w:sz w:val="22"/>
          <w:szCs w:val="22"/>
          <w:lang w:val="es-CO"/>
        </w:rPr>
        <w:t xml:space="preserve"> </w:t>
      </w:r>
      <w:r w:rsidRPr="00397700">
        <w:rPr>
          <w:rFonts w:ascii="Arial" w:hAnsi="Arial" w:cs="Arial"/>
          <w:sz w:val="22"/>
          <w:szCs w:val="22"/>
          <w:lang w:val="es-CO"/>
        </w:rPr>
        <w:t>hará parte d</w:t>
      </w:r>
      <w:r w:rsidR="000B2997" w:rsidRPr="00397700">
        <w:rPr>
          <w:rFonts w:ascii="Arial" w:hAnsi="Arial" w:cs="Arial"/>
          <w:sz w:val="22"/>
          <w:szCs w:val="22"/>
          <w:lang w:val="es-CO"/>
        </w:rPr>
        <w:t>el</w:t>
      </w:r>
      <w:r w:rsidR="000B2997" w:rsidRPr="00397700">
        <w:rPr>
          <w:rFonts w:ascii="Arial" w:hAnsi="Arial" w:cs="Arial"/>
          <w:spacing w:val="40"/>
          <w:sz w:val="22"/>
          <w:szCs w:val="22"/>
          <w:lang w:val="es-CO"/>
        </w:rPr>
        <w:t xml:space="preserve"> </w:t>
      </w:r>
      <w:r w:rsidR="000B2997" w:rsidRPr="00397700">
        <w:rPr>
          <w:rFonts w:ascii="Arial" w:hAnsi="Arial" w:cs="Arial"/>
          <w:sz w:val="22"/>
          <w:szCs w:val="22"/>
          <w:lang w:val="es-CO"/>
        </w:rPr>
        <w:t>presente</w:t>
      </w:r>
      <w:r w:rsidR="000B2997" w:rsidRPr="00397700">
        <w:rPr>
          <w:rFonts w:ascii="Arial" w:hAnsi="Arial" w:cs="Arial"/>
          <w:spacing w:val="40"/>
          <w:sz w:val="22"/>
          <w:szCs w:val="22"/>
          <w:lang w:val="es-CO"/>
        </w:rPr>
        <w:t xml:space="preserve"> </w:t>
      </w:r>
      <w:r w:rsidR="000B2997" w:rsidRPr="00397700">
        <w:rPr>
          <w:rFonts w:ascii="Arial" w:hAnsi="Arial" w:cs="Arial"/>
          <w:sz w:val="22"/>
          <w:szCs w:val="22"/>
          <w:lang w:val="es-CO"/>
        </w:rPr>
        <w:t>proceso</w:t>
      </w:r>
      <w:r w:rsidR="000B2997" w:rsidRPr="00397700">
        <w:rPr>
          <w:rFonts w:ascii="Arial" w:hAnsi="Arial" w:cs="Arial"/>
          <w:spacing w:val="40"/>
          <w:sz w:val="22"/>
          <w:szCs w:val="22"/>
          <w:lang w:val="es-CO"/>
        </w:rPr>
        <w:t xml:space="preserve"> </w:t>
      </w:r>
      <w:r w:rsidR="000B2997" w:rsidRPr="00397700">
        <w:rPr>
          <w:rFonts w:ascii="Arial" w:hAnsi="Arial" w:cs="Arial"/>
          <w:sz w:val="22"/>
          <w:szCs w:val="22"/>
          <w:lang w:val="es-CO"/>
        </w:rPr>
        <w:t>con</w:t>
      </w:r>
      <w:r w:rsidR="000B2997" w:rsidRPr="00397700">
        <w:rPr>
          <w:rFonts w:ascii="Arial" w:hAnsi="Arial" w:cs="Arial"/>
          <w:spacing w:val="40"/>
          <w:sz w:val="22"/>
          <w:szCs w:val="22"/>
          <w:lang w:val="es-CO"/>
        </w:rPr>
        <w:t xml:space="preserve"> </w:t>
      </w:r>
      <w:r w:rsidR="000B2997" w:rsidRPr="00397700">
        <w:rPr>
          <w:rFonts w:ascii="Arial" w:hAnsi="Arial" w:cs="Arial"/>
          <w:sz w:val="22"/>
          <w:szCs w:val="22"/>
          <w:lang w:val="es-CO"/>
        </w:rPr>
        <w:t>cargo</w:t>
      </w:r>
      <w:r w:rsidR="000B2997" w:rsidRPr="00397700">
        <w:rPr>
          <w:rFonts w:ascii="Arial" w:hAnsi="Arial" w:cs="Arial"/>
          <w:spacing w:val="40"/>
          <w:sz w:val="22"/>
          <w:szCs w:val="22"/>
          <w:lang w:val="es-CO"/>
        </w:rPr>
        <w:t xml:space="preserve"> </w:t>
      </w:r>
      <w:r w:rsidR="000B2997" w:rsidRPr="00397700">
        <w:rPr>
          <w:rFonts w:ascii="Arial" w:hAnsi="Arial" w:cs="Arial"/>
          <w:sz w:val="22"/>
          <w:szCs w:val="22"/>
          <w:lang w:val="es-CO"/>
        </w:rPr>
        <w:t>a</w:t>
      </w:r>
      <w:r w:rsidR="000B2997" w:rsidRPr="00397700">
        <w:rPr>
          <w:rFonts w:ascii="Arial" w:hAnsi="Arial" w:cs="Arial"/>
          <w:spacing w:val="40"/>
          <w:sz w:val="22"/>
          <w:szCs w:val="22"/>
          <w:lang w:val="es-CO"/>
        </w:rPr>
        <w:t xml:space="preserve"> </w:t>
      </w:r>
      <w:r w:rsidR="000B2997" w:rsidRPr="00397700">
        <w:rPr>
          <w:rFonts w:ascii="Arial" w:hAnsi="Arial" w:cs="Arial"/>
          <w:sz w:val="22"/>
          <w:szCs w:val="22"/>
          <w:lang w:val="es-CO"/>
        </w:rPr>
        <w:t>las</w:t>
      </w:r>
      <w:r w:rsidR="000B2997" w:rsidRPr="00397700">
        <w:rPr>
          <w:rFonts w:ascii="Arial" w:hAnsi="Arial" w:cs="Arial"/>
          <w:spacing w:val="40"/>
          <w:sz w:val="22"/>
          <w:szCs w:val="22"/>
          <w:lang w:val="es-CO"/>
        </w:rPr>
        <w:t xml:space="preserve"> </w:t>
      </w:r>
      <w:r w:rsidR="000B2997" w:rsidRPr="00397700">
        <w:rPr>
          <w:rFonts w:ascii="Arial" w:hAnsi="Arial" w:cs="Arial"/>
          <w:sz w:val="22"/>
          <w:szCs w:val="22"/>
          <w:lang w:val="es-CO"/>
        </w:rPr>
        <w:t>siguientes disponibilidades presupuestales:</w:t>
      </w:r>
    </w:p>
    <w:p w14:paraId="1237D85D" w14:textId="77777777" w:rsidR="00A01873" w:rsidRPr="00397700" w:rsidRDefault="00A01873" w:rsidP="00BE7E81">
      <w:pPr>
        <w:rPr>
          <w:rFonts w:ascii="Arial" w:hAnsi="Arial" w:cs="Arial"/>
          <w:sz w:val="22"/>
          <w:szCs w:val="22"/>
          <w:lang w:val="es-CO"/>
        </w:rPr>
      </w:pPr>
    </w:p>
    <w:p w14:paraId="1D297C92" w14:textId="77777777" w:rsidR="000B2997" w:rsidRDefault="000B2997" w:rsidP="00BE7E81">
      <w:pPr>
        <w:rPr>
          <w:rFonts w:ascii="Arial" w:hAnsi="Arial" w:cs="Arial"/>
          <w:sz w:val="22"/>
          <w:szCs w:val="22"/>
          <w:lang w:val="es-CO"/>
        </w:rPr>
      </w:pPr>
    </w:p>
    <w:p w14:paraId="0A16A7ED" w14:textId="77777777" w:rsidR="00373A17" w:rsidRDefault="00373A17" w:rsidP="00BE7E81">
      <w:pPr>
        <w:rPr>
          <w:rFonts w:ascii="Arial" w:hAnsi="Arial" w:cs="Arial"/>
          <w:sz w:val="22"/>
          <w:szCs w:val="22"/>
          <w:lang w:val="es-CO"/>
        </w:rPr>
      </w:pPr>
    </w:p>
    <w:p w14:paraId="6496D409" w14:textId="77777777" w:rsidR="00373A17" w:rsidRDefault="00373A17" w:rsidP="00BE7E81">
      <w:pPr>
        <w:rPr>
          <w:rFonts w:ascii="Arial" w:hAnsi="Arial" w:cs="Arial"/>
          <w:sz w:val="22"/>
          <w:szCs w:val="22"/>
          <w:lang w:val="es-CO"/>
        </w:rPr>
      </w:pPr>
    </w:p>
    <w:p w14:paraId="0CECB123" w14:textId="77777777" w:rsidR="00373A17" w:rsidRDefault="00373A17" w:rsidP="00BE7E81">
      <w:pPr>
        <w:rPr>
          <w:rFonts w:ascii="Arial" w:hAnsi="Arial" w:cs="Arial"/>
          <w:sz w:val="22"/>
          <w:szCs w:val="22"/>
          <w:lang w:val="es-CO"/>
        </w:rPr>
      </w:pPr>
    </w:p>
    <w:p w14:paraId="117E64A5" w14:textId="77777777" w:rsidR="00373A17" w:rsidRDefault="00373A17" w:rsidP="00BE7E81">
      <w:pPr>
        <w:rPr>
          <w:rFonts w:ascii="Arial" w:hAnsi="Arial" w:cs="Arial"/>
          <w:sz w:val="22"/>
          <w:szCs w:val="22"/>
          <w:lang w:val="es-CO"/>
        </w:rPr>
      </w:pPr>
    </w:p>
    <w:p w14:paraId="2D69FDC1" w14:textId="77777777" w:rsidR="00373A17" w:rsidRDefault="00373A17" w:rsidP="00BE7E81">
      <w:pPr>
        <w:rPr>
          <w:rFonts w:ascii="Arial" w:hAnsi="Arial" w:cs="Arial"/>
          <w:sz w:val="22"/>
          <w:szCs w:val="22"/>
          <w:lang w:val="es-CO"/>
        </w:rPr>
      </w:pPr>
    </w:p>
    <w:p w14:paraId="52B190F5" w14:textId="77777777" w:rsidR="00373A17" w:rsidRPr="00397700" w:rsidRDefault="00373A17" w:rsidP="00BE7E81">
      <w:pPr>
        <w:rPr>
          <w:rFonts w:ascii="Arial" w:hAnsi="Arial" w:cs="Arial"/>
          <w:sz w:val="22"/>
          <w:szCs w:val="22"/>
          <w:lang w:val="es-CO"/>
        </w:rPr>
      </w:pPr>
    </w:p>
    <w:tbl>
      <w:tblPr>
        <w:tblStyle w:val="TableNormal"/>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1983"/>
        <w:gridCol w:w="1610"/>
        <w:gridCol w:w="1058"/>
        <w:gridCol w:w="1852"/>
        <w:gridCol w:w="1481"/>
      </w:tblGrid>
      <w:tr w:rsidR="000B2997" w:rsidRPr="00397700" w14:paraId="6461C128" w14:textId="77777777" w:rsidTr="00A54350">
        <w:trPr>
          <w:trHeight w:val="477"/>
        </w:trPr>
        <w:tc>
          <w:tcPr>
            <w:tcW w:w="914" w:type="dxa"/>
          </w:tcPr>
          <w:p w14:paraId="5B9CA097" w14:textId="77777777" w:rsidR="000B2997" w:rsidRPr="00397700" w:rsidRDefault="000B2997" w:rsidP="00BE7E81">
            <w:pPr>
              <w:rPr>
                <w:rFonts w:ascii="Arial" w:hAnsi="Arial" w:cs="Arial"/>
                <w:b/>
                <w:sz w:val="22"/>
                <w:szCs w:val="22"/>
                <w:lang w:val="es-CO"/>
              </w:rPr>
            </w:pPr>
            <w:r w:rsidRPr="00397700">
              <w:rPr>
                <w:rFonts w:ascii="Arial" w:hAnsi="Arial" w:cs="Arial"/>
                <w:b/>
                <w:spacing w:val="-5"/>
                <w:sz w:val="22"/>
                <w:szCs w:val="22"/>
                <w:lang w:val="es-CO"/>
              </w:rPr>
              <w:lastRenderedPageBreak/>
              <w:t>CDP</w:t>
            </w:r>
          </w:p>
        </w:tc>
        <w:tc>
          <w:tcPr>
            <w:tcW w:w="1983" w:type="dxa"/>
          </w:tcPr>
          <w:p w14:paraId="22C9997F" w14:textId="77777777" w:rsidR="000B2997" w:rsidRPr="00397700" w:rsidRDefault="000B2997" w:rsidP="00BE7E81">
            <w:pPr>
              <w:rPr>
                <w:rFonts w:ascii="Arial" w:hAnsi="Arial" w:cs="Arial"/>
                <w:b/>
                <w:sz w:val="22"/>
                <w:szCs w:val="22"/>
                <w:lang w:val="es-CO"/>
              </w:rPr>
            </w:pPr>
            <w:r w:rsidRPr="00397700">
              <w:rPr>
                <w:rFonts w:ascii="Arial" w:hAnsi="Arial" w:cs="Arial"/>
                <w:b/>
                <w:sz w:val="22"/>
                <w:szCs w:val="22"/>
                <w:lang w:val="es-CO"/>
              </w:rPr>
              <w:t>CÓDIGO</w:t>
            </w:r>
            <w:r w:rsidRPr="00397700">
              <w:rPr>
                <w:rFonts w:ascii="Arial" w:hAnsi="Arial" w:cs="Arial"/>
                <w:b/>
                <w:spacing w:val="-5"/>
                <w:sz w:val="22"/>
                <w:szCs w:val="22"/>
                <w:lang w:val="es-CO"/>
              </w:rPr>
              <w:t xml:space="preserve"> </w:t>
            </w:r>
            <w:r w:rsidRPr="00397700">
              <w:rPr>
                <w:rFonts w:ascii="Arial" w:hAnsi="Arial" w:cs="Arial"/>
                <w:b/>
                <w:sz w:val="22"/>
                <w:szCs w:val="22"/>
                <w:lang w:val="es-CO"/>
              </w:rPr>
              <w:t>DE</w:t>
            </w:r>
            <w:r w:rsidRPr="00397700">
              <w:rPr>
                <w:rFonts w:ascii="Arial" w:hAnsi="Arial" w:cs="Arial"/>
                <w:b/>
                <w:spacing w:val="-3"/>
                <w:sz w:val="22"/>
                <w:szCs w:val="22"/>
                <w:lang w:val="es-CO"/>
              </w:rPr>
              <w:t xml:space="preserve"> </w:t>
            </w:r>
            <w:r w:rsidRPr="00397700">
              <w:rPr>
                <w:rFonts w:ascii="Arial" w:hAnsi="Arial" w:cs="Arial"/>
                <w:b/>
                <w:spacing w:val="-2"/>
                <w:sz w:val="22"/>
                <w:szCs w:val="22"/>
                <w:lang w:val="es-CO"/>
              </w:rPr>
              <w:t>RUBRO</w:t>
            </w:r>
          </w:p>
        </w:tc>
        <w:tc>
          <w:tcPr>
            <w:tcW w:w="1610" w:type="dxa"/>
          </w:tcPr>
          <w:p w14:paraId="2B127268" w14:textId="77777777" w:rsidR="000B2997" w:rsidRPr="00397700" w:rsidRDefault="000B2997" w:rsidP="00BE7E81">
            <w:pPr>
              <w:rPr>
                <w:rFonts w:ascii="Arial" w:hAnsi="Arial" w:cs="Arial"/>
                <w:b/>
                <w:sz w:val="22"/>
                <w:szCs w:val="22"/>
                <w:lang w:val="es-CO"/>
              </w:rPr>
            </w:pPr>
            <w:r w:rsidRPr="00397700">
              <w:rPr>
                <w:rFonts w:ascii="Arial" w:hAnsi="Arial" w:cs="Arial"/>
                <w:b/>
                <w:sz w:val="22"/>
                <w:szCs w:val="22"/>
                <w:lang w:val="es-CO"/>
              </w:rPr>
              <w:t>NOMBRE</w:t>
            </w:r>
            <w:r w:rsidRPr="00397700">
              <w:rPr>
                <w:rFonts w:ascii="Arial" w:hAnsi="Arial" w:cs="Arial"/>
                <w:b/>
                <w:spacing w:val="-5"/>
                <w:sz w:val="22"/>
                <w:szCs w:val="22"/>
                <w:lang w:val="es-CO"/>
              </w:rPr>
              <w:t xml:space="preserve"> DE</w:t>
            </w:r>
          </w:p>
          <w:p w14:paraId="7DBBCE61" w14:textId="77777777" w:rsidR="000B2997" w:rsidRPr="00397700" w:rsidRDefault="000B2997" w:rsidP="00BE7E81">
            <w:pPr>
              <w:rPr>
                <w:rFonts w:ascii="Arial" w:hAnsi="Arial" w:cs="Arial"/>
                <w:b/>
                <w:sz w:val="22"/>
                <w:szCs w:val="22"/>
                <w:lang w:val="es-CO"/>
              </w:rPr>
            </w:pPr>
            <w:r w:rsidRPr="00397700">
              <w:rPr>
                <w:rFonts w:ascii="Arial" w:hAnsi="Arial" w:cs="Arial"/>
                <w:b/>
                <w:spacing w:val="-2"/>
                <w:sz w:val="22"/>
                <w:szCs w:val="22"/>
                <w:lang w:val="es-CO"/>
              </w:rPr>
              <w:t>RUBRO</w:t>
            </w:r>
          </w:p>
        </w:tc>
        <w:tc>
          <w:tcPr>
            <w:tcW w:w="1058" w:type="dxa"/>
          </w:tcPr>
          <w:p w14:paraId="28E94DD6" w14:textId="77777777" w:rsidR="000B2997" w:rsidRPr="00397700" w:rsidRDefault="000B2997" w:rsidP="00BE7E81">
            <w:pPr>
              <w:rPr>
                <w:rFonts w:ascii="Arial" w:hAnsi="Arial" w:cs="Arial"/>
                <w:b/>
                <w:sz w:val="22"/>
                <w:szCs w:val="22"/>
                <w:lang w:val="es-CO"/>
              </w:rPr>
            </w:pPr>
            <w:r w:rsidRPr="00397700">
              <w:rPr>
                <w:rFonts w:ascii="Arial" w:hAnsi="Arial" w:cs="Arial"/>
                <w:b/>
                <w:spacing w:val="-4"/>
                <w:sz w:val="22"/>
                <w:szCs w:val="22"/>
                <w:lang w:val="es-CO"/>
              </w:rPr>
              <w:t>FONDO</w:t>
            </w:r>
          </w:p>
        </w:tc>
        <w:tc>
          <w:tcPr>
            <w:tcW w:w="1852" w:type="dxa"/>
          </w:tcPr>
          <w:p w14:paraId="195BC21E" w14:textId="77777777" w:rsidR="000B2997" w:rsidRPr="00397700" w:rsidRDefault="000B2997" w:rsidP="00BE7E81">
            <w:pPr>
              <w:rPr>
                <w:rFonts w:ascii="Arial" w:hAnsi="Arial" w:cs="Arial"/>
                <w:b/>
                <w:sz w:val="22"/>
                <w:szCs w:val="22"/>
                <w:lang w:val="es-CO"/>
              </w:rPr>
            </w:pPr>
            <w:r w:rsidRPr="00397700">
              <w:rPr>
                <w:rFonts w:ascii="Arial" w:hAnsi="Arial" w:cs="Arial"/>
                <w:b/>
                <w:spacing w:val="-2"/>
                <w:sz w:val="22"/>
                <w:szCs w:val="22"/>
                <w:lang w:val="es-CO"/>
              </w:rPr>
              <w:t>PROYECTO</w:t>
            </w:r>
          </w:p>
        </w:tc>
        <w:tc>
          <w:tcPr>
            <w:tcW w:w="1481" w:type="dxa"/>
          </w:tcPr>
          <w:p w14:paraId="7032B54A" w14:textId="31C6FB36" w:rsidR="000B2997" w:rsidRPr="00397700" w:rsidRDefault="000B2997" w:rsidP="00BE7E81">
            <w:pPr>
              <w:rPr>
                <w:rFonts w:ascii="Arial" w:hAnsi="Arial" w:cs="Arial"/>
                <w:b/>
                <w:sz w:val="22"/>
                <w:szCs w:val="22"/>
                <w:lang w:val="es-CO"/>
              </w:rPr>
            </w:pPr>
            <w:r w:rsidRPr="00397700">
              <w:rPr>
                <w:rFonts w:ascii="Arial" w:hAnsi="Arial" w:cs="Arial"/>
                <w:b/>
                <w:spacing w:val="-2"/>
                <w:sz w:val="22"/>
                <w:szCs w:val="22"/>
                <w:lang w:val="es-CO"/>
              </w:rPr>
              <w:t>VALOR</w:t>
            </w:r>
          </w:p>
        </w:tc>
      </w:tr>
      <w:tr w:rsidR="000B2997" w:rsidRPr="00397700" w14:paraId="015C7350" w14:textId="77777777" w:rsidTr="00A54350">
        <w:trPr>
          <w:trHeight w:val="1190"/>
        </w:trPr>
        <w:tc>
          <w:tcPr>
            <w:tcW w:w="914" w:type="dxa"/>
          </w:tcPr>
          <w:p w14:paraId="153BFD51" w14:textId="77777777" w:rsidR="000B2997" w:rsidRPr="00373A17" w:rsidRDefault="000B2997" w:rsidP="00BE7E81">
            <w:pPr>
              <w:rPr>
                <w:rFonts w:ascii="Arial" w:hAnsi="Arial" w:cs="Arial"/>
                <w:sz w:val="22"/>
                <w:szCs w:val="22"/>
                <w:lang w:val="es-CO"/>
              </w:rPr>
            </w:pPr>
          </w:p>
          <w:p w14:paraId="3971C17A" w14:textId="667D66A2" w:rsidR="000B2997" w:rsidRPr="00373A17" w:rsidRDefault="00373A17" w:rsidP="00BE7E81">
            <w:pPr>
              <w:rPr>
                <w:rFonts w:ascii="Arial" w:hAnsi="Arial" w:cs="Arial"/>
                <w:sz w:val="22"/>
                <w:szCs w:val="22"/>
                <w:lang w:val="es-CO"/>
              </w:rPr>
            </w:pPr>
            <w:r w:rsidRPr="00373A17">
              <w:rPr>
                <w:rFonts w:ascii="Arial" w:hAnsi="Arial" w:cs="Arial"/>
                <w:spacing w:val="-4"/>
                <w:sz w:val="22"/>
                <w:szCs w:val="22"/>
                <w:lang w:val="es-CO"/>
              </w:rPr>
              <w:t>6212</w:t>
            </w:r>
          </w:p>
        </w:tc>
        <w:tc>
          <w:tcPr>
            <w:tcW w:w="1983" w:type="dxa"/>
          </w:tcPr>
          <w:p w14:paraId="5C182FDF" w14:textId="77777777" w:rsidR="000B2997" w:rsidRPr="00373A17" w:rsidRDefault="000B2997" w:rsidP="00BE7E81">
            <w:pPr>
              <w:rPr>
                <w:rFonts w:ascii="Arial" w:hAnsi="Arial" w:cs="Arial"/>
                <w:sz w:val="22"/>
                <w:szCs w:val="22"/>
                <w:lang w:val="es-CO"/>
              </w:rPr>
            </w:pPr>
          </w:p>
          <w:p w14:paraId="26F173F3" w14:textId="2361E4C1" w:rsidR="000B2997" w:rsidRPr="00373A17" w:rsidRDefault="00373A17" w:rsidP="00BE7E81">
            <w:pPr>
              <w:rPr>
                <w:rFonts w:ascii="Arial" w:hAnsi="Arial" w:cs="Arial"/>
                <w:sz w:val="22"/>
                <w:szCs w:val="22"/>
                <w:lang w:val="es-CO"/>
              </w:rPr>
            </w:pPr>
            <w:r w:rsidRPr="00373A17">
              <w:rPr>
                <w:rFonts w:ascii="Arial" w:hAnsi="Arial" w:cs="Arial"/>
                <w:b/>
                <w:bCs/>
                <w:spacing w:val="-2"/>
                <w:sz w:val="22"/>
                <w:szCs w:val="22"/>
                <w:lang w:val="es-CO"/>
              </w:rPr>
              <w:t>2.3.2.01.01.005.02.03.01.01</w:t>
            </w:r>
          </w:p>
        </w:tc>
        <w:tc>
          <w:tcPr>
            <w:tcW w:w="1610" w:type="dxa"/>
          </w:tcPr>
          <w:p w14:paraId="17FA075F" w14:textId="77777777" w:rsidR="000B2997" w:rsidRPr="00373A17" w:rsidRDefault="000B2997" w:rsidP="00BE7E81">
            <w:pPr>
              <w:rPr>
                <w:rFonts w:ascii="Arial" w:hAnsi="Arial" w:cs="Arial"/>
                <w:sz w:val="22"/>
                <w:szCs w:val="22"/>
                <w:lang w:val="es-CO"/>
              </w:rPr>
            </w:pPr>
          </w:p>
          <w:p w14:paraId="6DF99609" w14:textId="256CDF19" w:rsidR="000B2997" w:rsidRPr="00373A17" w:rsidRDefault="00373A17" w:rsidP="00BE7E81">
            <w:pPr>
              <w:rPr>
                <w:rFonts w:ascii="Arial" w:hAnsi="Arial" w:cs="Arial"/>
                <w:sz w:val="22"/>
                <w:szCs w:val="22"/>
                <w:lang w:val="es-CO"/>
              </w:rPr>
            </w:pPr>
            <w:r w:rsidRPr="00373A17">
              <w:rPr>
                <w:rFonts w:ascii="Arial" w:hAnsi="Arial" w:cs="Arial"/>
                <w:b/>
                <w:bCs/>
                <w:sz w:val="22"/>
                <w:szCs w:val="22"/>
                <w:lang w:val="es-CO"/>
              </w:rPr>
              <w:t>Paquetes de software</w:t>
            </w:r>
          </w:p>
        </w:tc>
        <w:tc>
          <w:tcPr>
            <w:tcW w:w="1058" w:type="dxa"/>
          </w:tcPr>
          <w:p w14:paraId="1AFDBEE6" w14:textId="77777777" w:rsidR="000B2997" w:rsidRPr="00373A17" w:rsidRDefault="000B2997" w:rsidP="00BE7E81">
            <w:pPr>
              <w:rPr>
                <w:rFonts w:ascii="Arial" w:hAnsi="Arial" w:cs="Arial"/>
                <w:sz w:val="22"/>
                <w:szCs w:val="22"/>
                <w:lang w:val="es-CO"/>
              </w:rPr>
            </w:pPr>
          </w:p>
          <w:p w14:paraId="13913920" w14:textId="1319C8C0" w:rsidR="000B2997" w:rsidRPr="00373A17" w:rsidRDefault="00373A17" w:rsidP="00BE7E81">
            <w:pPr>
              <w:rPr>
                <w:rFonts w:ascii="Arial" w:hAnsi="Arial" w:cs="Arial"/>
                <w:sz w:val="22"/>
                <w:szCs w:val="22"/>
                <w:lang w:val="es-CO"/>
              </w:rPr>
            </w:pPr>
            <w:r w:rsidRPr="00373A17">
              <w:rPr>
                <w:rFonts w:ascii="Arial" w:hAnsi="Arial" w:cs="Arial"/>
                <w:spacing w:val="-5"/>
                <w:sz w:val="22"/>
                <w:szCs w:val="22"/>
                <w:lang w:val="es-CO"/>
              </w:rPr>
              <w:t>1010</w:t>
            </w:r>
          </w:p>
        </w:tc>
        <w:tc>
          <w:tcPr>
            <w:tcW w:w="1852" w:type="dxa"/>
          </w:tcPr>
          <w:p w14:paraId="4549439C" w14:textId="77777777" w:rsidR="000B2997" w:rsidRPr="00373A17" w:rsidRDefault="000B2997" w:rsidP="00BE7E81">
            <w:pPr>
              <w:rPr>
                <w:rFonts w:ascii="Arial" w:hAnsi="Arial" w:cs="Arial"/>
                <w:spacing w:val="-2"/>
                <w:sz w:val="22"/>
                <w:szCs w:val="22"/>
                <w:lang w:val="es-CO"/>
              </w:rPr>
            </w:pPr>
          </w:p>
          <w:p w14:paraId="26B3A059" w14:textId="29AF0FD3" w:rsidR="000B2997" w:rsidRPr="00373A17" w:rsidRDefault="00373A17" w:rsidP="00BE7E81">
            <w:pPr>
              <w:rPr>
                <w:rFonts w:ascii="Arial" w:hAnsi="Arial" w:cs="Arial"/>
                <w:sz w:val="22"/>
                <w:szCs w:val="22"/>
                <w:lang w:val="es-CO"/>
              </w:rPr>
            </w:pPr>
            <w:r w:rsidRPr="00373A17">
              <w:rPr>
                <w:rFonts w:ascii="Arial" w:hAnsi="Arial" w:cs="Arial"/>
                <w:spacing w:val="-2"/>
                <w:sz w:val="22"/>
                <w:szCs w:val="22"/>
                <w:lang w:val="es-CO"/>
              </w:rPr>
              <w:t>2024660010067</w:t>
            </w:r>
          </w:p>
        </w:tc>
        <w:tc>
          <w:tcPr>
            <w:tcW w:w="1481" w:type="dxa"/>
          </w:tcPr>
          <w:p w14:paraId="541B46A7" w14:textId="77777777" w:rsidR="000B2997" w:rsidRPr="00373A17" w:rsidRDefault="000B2997" w:rsidP="00BE7E81">
            <w:pPr>
              <w:rPr>
                <w:rFonts w:ascii="Arial" w:hAnsi="Arial" w:cs="Arial"/>
                <w:spacing w:val="-2"/>
                <w:sz w:val="22"/>
                <w:szCs w:val="22"/>
                <w:lang w:val="es-CO"/>
              </w:rPr>
            </w:pPr>
          </w:p>
          <w:p w14:paraId="35726A15" w14:textId="2A06706D" w:rsidR="000B2997" w:rsidRPr="00373A17" w:rsidRDefault="00373A17" w:rsidP="00BE7E81">
            <w:pPr>
              <w:rPr>
                <w:rFonts w:ascii="Arial" w:hAnsi="Arial" w:cs="Arial"/>
                <w:sz w:val="22"/>
                <w:szCs w:val="22"/>
                <w:lang w:val="es-CO"/>
              </w:rPr>
            </w:pPr>
            <w:r w:rsidRPr="00373A17">
              <w:rPr>
                <w:rFonts w:ascii="Arial" w:hAnsi="Arial" w:cs="Arial"/>
                <w:spacing w:val="-2"/>
                <w:sz w:val="22"/>
                <w:szCs w:val="22"/>
                <w:lang w:val="es-CO"/>
              </w:rPr>
              <w:t>$20.000.000</w:t>
            </w:r>
          </w:p>
        </w:tc>
      </w:tr>
    </w:tbl>
    <w:p w14:paraId="52C062B5" w14:textId="0A2E2CE5" w:rsidR="000B2997" w:rsidRDefault="000B2997" w:rsidP="00BE7E81">
      <w:pPr>
        <w:rPr>
          <w:rFonts w:ascii="Arial" w:hAnsi="Arial" w:cs="Arial"/>
          <w:sz w:val="22"/>
          <w:szCs w:val="22"/>
          <w:lang w:val="es-CO"/>
        </w:rPr>
      </w:pPr>
    </w:p>
    <w:p w14:paraId="287CF2F5" w14:textId="5C816975" w:rsidR="003970B7" w:rsidRDefault="003970B7" w:rsidP="00BE7E81">
      <w:pPr>
        <w:rPr>
          <w:rFonts w:ascii="Arial" w:hAnsi="Arial" w:cs="Arial"/>
          <w:sz w:val="22"/>
          <w:szCs w:val="22"/>
          <w:lang w:val="es-CO"/>
        </w:rPr>
      </w:pPr>
    </w:p>
    <w:p w14:paraId="002ABC5C" w14:textId="77777777" w:rsidR="00126806" w:rsidRDefault="00126806" w:rsidP="00BE7E81">
      <w:pPr>
        <w:rPr>
          <w:rFonts w:ascii="Arial" w:hAnsi="Arial" w:cs="Arial"/>
          <w:sz w:val="22"/>
          <w:szCs w:val="22"/>
          <w:lang w:val="es-CO"/>
        </w:rPr>
      </w:pPr>
    </w:p>
    <w:p w14:paraId="3818C611" w14:textId="77777777" w:rsidR="00657606" w:rsidRPr="00397700" w:rsidRDefault="00657606" w:rsidP="00BE7E81">
      <w:pPr>
        <w:rPr>
          <w:rFonts w:ascii="Arial" w:hAnsi="Arial" w:cs="Arial"/>
          <w:sz w:val="22"/>
          <w:szCs w:val="22"/>
          <w:lang w:val="es-CO"/>
        </w:rPr>
      </w:pPr>
    </w:p>
    <w:sectPr w:rsidR="00657606" w:rsidRPr="00397700" w:rsidSect="00A01873">
      <w:headerReference w:type="default" r:id="rId7"/>
      <w:pgSz w:w="12240" w:h="15840"/>
      <w:pgMar w:top="255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A9C62" w14:textId="77777777" w:rsidR="008B6463" w:rsidRDefault="008B6463" w:rsidP="00BC5D01">
      <w:r>
        <w:separator/>
      </w:r>
    </w:p>
  </w:endnote>
  <w:endnote w:type="continuationSeparator" w:id="0">
    <w:p w14:paraId="203F7C39" w14:textId="77777777" w:rsidR="008B6463" w:rsidRDefault="008B6463"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0DF2E" w14:textId="77777777" w:rsidR="008B6463" w:rsidRDefault="008B6463" w:rsidP="00BC5D01">
      <w:bookmarkStart w:id="0" w:name="_Hlk193980737"/>
      <w:bookmarkEnd w:id="0"/>
      <w:r>
        <w:separator/>
      </w:r>
    </w:p>
  </w:footnote>
  <w:footnote w:type="continuationSeparator" w:id="0">
    <w:p w14:paraId="2ACB1D84" w14:textId="77777777" w:rsidR="008B6463" w:rsidRDefault="008B6463"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8E9FD" w14:textId="40032589" w:rsidR="000B2997" w:rsidRDefault="00000000" w:rsidP="000B2997">
    <w:pPr>
      <w:spacing w:before="12"/>
      <w:ind w:left="20" w:right="18"/>
      <w:rPr>
        <w:rFonts w:ascii="Arial" w:hAnsi="Arial"/>
        <w:b/>
      </w:rPr>
    </w:pPr>
    <w:r>
      <w:rPr>
        <w:noProof/>
        <w:bdr w:val="none" w:sz="0" w:space="0" w:color="auto"/>
        <w:lang w:eastAsia="es-MX"/>
      </w:rPr>
      <w:pict w14:anchorId="53C3CE1D">
        <v:shapetype id="_x0000_t202" coordsize="21600,21600" o:spt="202" path="m,l,21600r21600,l21600,xe">
          <v:stroke joinstyle="miter"/>
          <v:path gradientshapeok="t" o:connecttype="rect"/>
        </v:shapetype>
        <v:shape id="_x0000_s1054" type="#_x0000_t202" style="position:absolute;left:0;text-align:left;margin-left:227.7pt;margin-top:-5.4pt;width:279.75pt;height:63pt;z-index:251666432" stroked="f">
          <v:textbox style="mso-next-textbox:#_x0000_s1054">
            <w:txbxContent>
              <w:p w14:paraId="02F543EC" w14:textId="00BD89ED" w:rsidR="000B2997" w:rsidRPr="009775F4" w:rsidRDefault="000B2997">
                <w:pPr>
                  <w:rPr>
                    <w:rFonts w:ascii="Arial" w:hAnsi="Arial" w:cs="Arial"/>
                    <w:b/>
                    <w:bCs/>
                    <w:lang w:val="es-CO"/>
                  </w:rPr>
                </w:pPr>
                <w:r w:rsidRPr="009775F4">
                  <w:rPr>
                    <w:rFonts w:ascii="Arial" w:hAnsi="Arial" w:cs="Arial"/>
                    <w:b/>
                    <w:bCs/>
                    <w:lang w:val="es-CO"/>
                  </w:rPr>
                  <w:t>JUSTIFICACION COMPRA DE TECNOLOGIA POR TIENDA VIRTUAL – ACUERDO MARCO DE PRECIOS</w:t>
                </w:r>
              </w:p>
            </w:txbxContent>
          </v:textbox>
        </v:shape>
      </w:pict>
    </w:r>
    <w:r>
      <w:rPr>
        <w:noProof/>
        <w:lang w:eastAsia="es-MX"/>
      </w:rPr>
      <w:pict w14:anchorId="3C3D3579">
        <v:shape id="Text Box 5" o:spid="_x0000_s1052" type="#_x0000_t202" style="position:absolute;left:0;text-align:left;margin-left:293.7pt;margin-top:72.7pt;width:186.2pt;height:24.75pt;z-index:251660288;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" stroked="f">
          <v:textbox style="mso-next-textbox:#Text Box 5">
            <w:txbxContent>
              <w:p w14:paraId="3D86B3D8" w14:textId="56BBAB45"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r w:rsidR="00167DC1">
                  <w:rPr>
                    <w:rFonts w:ascii="Arial" w:hAnsi="Arial" w:cs="Arial"/>
                    <w:sz w:val="16"/>
                    <w:szCs w:val="16"/>
                    <w:lang w:val="es-ES"/>
                  </w:rPr>
                  <w:t>17 de enero de 2024</w:t>
                </w:r>
              </w:p>
              <w:p w14:paraId="73AE344A" w14:textId="77777777" w:rsidR="00CC2441" w:rsidRPr="009775F4" w:rsidRDefault="00CC2441" w:rsidP="00CC2441">
                <w:pPr>
                  <w:rPr>
                    <w:lang w:val="es-CO"/>
                  </w:rPr>
                </w:pPr>
              </w:p>
            </w:txbxContent>
          </v:textbox>
        </v:shape>
      </w:pict>
    </w:r>
    <w:sdt>
      <w:sdtPr>
        <w:id w:val="-79681021"/>
        <w:docPartObj>
          <w:docPartGallery w:val="Watermarks"/>
          <w:docPartUnique/>
        </w:docPartObj>
      </w:sdtPr>
      <w:sdtContent>
        <w:r w:rsidR="00C46501">
          <w:rPr>
            <w:rFonts w:ascii="Arial" w:hAnsi="Arial" w:cs="Arial"/>
            <w:noProof/>
          </w:rPr>
          <w:drawing>
            <wp:anchor distT="0" distB="0" distL="114300" distR="114300" simplePos="0" relativeHeight="251657728" behindDoc="1" locked="0" layoutInCell="1" allowOverlap="1" wp14:anchorId="55FED4E3" wp14:editId="2C39DEDC">
              <wp:simplePos x="0" y="0"/>
              <wp:positionH relativeFrom="column">
                <wp:posOffset>1270</wp:posOffset>
              </wp:positionH>
              <wp:positionV relativeFrom="page">
                <wp:posOffset>1836420</wp:posOffset>
              </wp:positionV>
              <wp:extent cx="6229350" cy="6576695"/>
              <wp:effectExtent l="0" t="0" r="0" b="0"/>
              <wp:wrapNone/>
              <wp:docPr id="1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0892" name="Imagen 1612590892"/>
                      <pic:cNvPicPr/>
                    </pic:nvPicPr>
                    <pic:blipFill>
                      <a:blip r:embed="rId1">
                        <a:extLst>
                          <a:ext uri="{28A0092B-C50C-407E-A947-70E740481C1C}">
                            <a14:useLocalDpi xmlns:a14="http://schemas.microsoft.com/office/drawing/2010/main" val="0"/>
                          </a:ext>
                        </a:extLst>
                      </a:blip>
                      <a:stretch>
                        <a:fillRect/>
                      </a:stretch>
                    </pic:blipFill>
                    <pic:spPr>
                      <a:xfrm>
                        <a:off x="0" y="0"/>
                        <a:ext cx="6229350" cy="6576695"/>
                      </a:xfrm>
                      <a:prstGeom prst="rect">
                        <a:avLst/>
                      </a:prstGeom>
                    </pic:spPr>
                  </pic:pic>
                </a:graphicData>
              </a:graphic>
              <wp14:sizeRelH relativeFrom="page">
                <wp14:pctWidth>0</wp14:pctWidth>
              </wp14:sizeRelH>
              <wp14:sizeRelV relativeFrom="page">
                <wp14:pctHeight>0</wp14:pctHeight>
              </wp14:sizeRelV>
            </wp:anchor>
          </w:drawing>
        </w:r>
      </w:sdtContent>
    </w:sdt>
    <w:r>
      <w:rPr>
        <w:noProof/>
        <w:lang w:eastAsia="es-MX"/>
      </w:rPr>
      <w:pict w14:anchorId="13393AB3">
        <v:shape id="4 Cuadro de texto" o:spid="_x0000_s1051" type="#_x0000_t202" style="position:absolute;left:0;text-align:left;margin-left:-1.5pt;margin-top:72.7pt;width:93.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" fillcolor="window" stroked="f" strokeweight=".5pt">
          <v:path arrowok="t"/>
          <v:textbox style="mso-next-textbox:#4 Cuadro de texto">
            <w:txbxContent>
              <w:p w14:paraId="42E3C70C" w14:textId="0E7BD678" w:rsidR="00CC2441" w:rsidRPr="006226C0" w:rsidRDefault="00CC2441" w:rsidP="00CC2441">
                <w:pPr>
                  <w:rPr>
                    <w:rFonts w:ascii="Arial" w:hAnsi="Arial" w:cs="Arial"/>
                    <w:color w:val="000000" w:themeColor="text1"/>
                    <w:sz w:val="16"/>
                    <w:szCs w:val="16"/>
                  </w:rPr>
                </w:pPr>
                <w:proofErr w:type="spellStart"/>
                <w:r w:rsidRPr="006226C0">
                  <w:rPr>
                    <w:rFonts w:ascii="Arial" w:hAnsi="Arial" w:cs="Arial"/>
                    <w:color w:val="000000" w:themeColor="text1"/>
                    <w:sz w:val="16"/>
                    <w:szCs w:val="16"/>
                  </w:rPr>
                  <w:t>Versión</w:t>
                </w:r>
                <w:proofErr w:type="spellEnd"/>
                <w:r w:rsidRPr="006226C0">
                  <w:rPr>
                    <w:rFonts w:ascii="Arial" w:hAnsi="Arial" w:cs="Arial"/>
                    <w:color w:val="000000" w:themeColor="text1"/>
                    <w:sz w:val="16"/>
                    <w:szCs w:val="16"/>
                  </w:rPr>
                  <w:t>:</w:t>
                </w:r>
                <w:r w:rsidR="00167DC1">
                  <w:rPr>
                    <w:rFonts w:ascii="Arial" w:hAnsi="Arial" w:cs="Arial"/>
                    <w:color w:val="000000" w:themeColor="text1"/>
                    <w:sz w:val="16"/>
                    <w:szCs w:val="16"/>
                  </w:rPr>
                  <w:t xml:space="preserve"> 01</w:t>
                </w:r>
              </w:p>
            </w:txbxContent>
          </v:textbox>
        </v:shape>
      </w:pict>
    </w:r>
    <w:r>
      <w:rPr>
        <w:noProof/>
        <w:lang w:eastAsia="es-MX"/>
      </w:rPr>
      <w:pict w14:anchorId="158DB368">
        <v:line id="2 Conector recto" o:spid="_x0000_s1050" style="position:absolute;left:0;text-align:left;flip:y;z-index:251665408;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margin;mso-height-relative:page" from="0,63.05pt" to="541.9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" strokecolor="#c00000" strokeweight="3pt">
          <v:shadow on="t" color="black" opacity="22936f" origin=",.5" offset="0,.63889mm"/>
          <o:lock v:ext="edit" shapetype="f"/>
          <w10:wrap anchorx="margin"/>
        </v:line>
      </w:pict>
    </w:r>
    <w:r w:rsidR="00C46501" w:rsidRPr="00C46501">
      <w:rPr>
        <w:noProof/>
        <w:lang w:val="es-ES" w:eastAsia="es-ES"/>
      </w:rPr>
      <w:drawing>
        <wp:inline distT="0" distB="0" distL="0" distR="0" wp14:anchorId="457424BB" wp14:editId="59456218">
          <wp:extent cx="2043485" cy="708834"/>
          <wp:effectExtent l="0" t="0" r="0" b="0"/>
          <wp:docPr id="14" name="Imagen 14"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77036" name="Imagen 2" descr="Imagen que contiene Logotip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2056536" cy="713361"/>
                  </a:xfrm>
                  <a:prstGeom prst="rect">
                    <a:avLst/>
                  </a:prstGeom>
                </pic:spPr>
              </pic:pic>
            </a:graphicData>
          </a:graphic>
        </wp:inline>
      </w:drawing>
    </w:r>
  </w:p>
  <w:p w14:paraId="3CECBFAF" w14:textId="63B55BDC" w:rsidR="00BC5D01" w:rsidRDefault="00BC5D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118B4"/>
    <w:multiLevelType w:val="multilevel"/>
    <w:tmpl w:val="757484E2"/>
    <w:lvl w:ilvl="0">
      <w:start w:val="1"/>
      <w:numFmt w:val="decimal"/>
      <w:lvlText w:val="%1."/>
      <w:lvlJc w:val="left"/>
      <w:pPr>
        <w:ind w:left="519" w:hanging="193"/>
        <w:jc w:val="right"/>
      </w:pPr>
      <w:rPr>
        <w:rFonts w:ascii="Arial" w:eastAsia="Arial" w:hAnsi="Arial" w:cs="Arial" w:hint="default"/>
        <w:b/>
        <w:bCs/>
        <w:i w:val="0"/>
        <w:iCs w:val="0"/>
        <w:spacing w:val="-1"/>
        <w:w w:val="98"/>
        <w:sz w:val="21"/>
        <w:szCs w:val="21"/>
        <w:lang w:val="es-ES" w:eastAsia="en-US" w:bidi="ar-SA"/>
      </w:rPr>
    </w:lvl>
    <w:lvl w:ilvl="1">
      <w:start w:val="1"/>
      <w:numFmt w:val="decimal"/>
      <w:lvlText w:val="%1.%2."/>
      <w:lvlJc w:val="left"/>
      <w:pPr>
        <w:ind w:left="970" w:hanging="708"/>
        <w:jc w:val="left"/>
      </w:pPr>
      <w:rPr>
        <w:rFonts w:ascii="Arial" w:eastAsia="Arial" w:hAnsi="Arial" w:cs="Arial" w:hint="default"/>
        <w:b/>
        <w:bCs/>
        <w:i w:val="0"/>
        <w:iCs w:val="0"/>
        <w:spacing w:val="-1"/>
        <w:w w:val="100"/>
        <w:sz w:val="23"/>
        <w:szCs w:val="23"/>
        <w:lang w:val="es-ES" w:eastAsia="en-US" w:bidi="ar-SA"/>
      </w:rPr>
    </w:lvl>
    <w:lvl w:ilvl="2">
      <w:numFmt w:val="bullet"/>
      <w:lvlText w:val="•"/>
      <w:lvlJc w:val="left"/>
      <w:pPr>
        <w:ind w:left="1911" w:hanging="708"/>
      </w:pPr>
      <w:rPr>
        <w:rFonts w:hint="default"/>
        <w:lang w:val="es-ES" w:eastAsia="en-US" w:bidi="ar-SA"/>
      </w:rPr>
    </w:lvl>
    <w:lvl w:ilvl="3">
      <w:numFmt w:val="bullet"/>
      <w:lvlText w:val="•"/>
      <w:lvlJc w:val="left"/>
      <w:pPr>
        <w:ind w:left="2842" w:hanging="708"/>
      </w:pPr>
      <w:rPr>
        <w:rFonts w:hint="default"/>
        <w:lang w:val="es-ES" w:eastAsia="en-US" w:bidi="ar-SA"/>
      </w:rPr>
    </w:lvl>
    <w:lvl w:ilvl="4">
      <w:numFmt w:val="bullet"/>
      <w:lvlText w:val="•"/>
      <w:lvlJc w:val="left"/>
      <w:pPr>
        <w:ind w:left="3773" w:hanging="708"/>
      </w:pPr>
      <w:rPr>
        <w:rFonts w:hint="default"/>
        <w:lang w:val="es-ES" w:eastAsia="en-US" w:bidi="ar-SA"/>
      </w:rPr>
    </w:lvl>
    <w:lvl w:ilvl="5">
      <w:numFmt w:val="bullet"/>
      <w:lvlText w:val="•"/>
      <w:lvlJc w:val="left"/>
      <w:pPr>
        <w:ind w:left="4704" w:hanging="708"/>
      </w:pPr>
      <w:rPr>
        <w:rFonts w:hint="default"/>
        <w:lang w:val="es-ES" w:eastAsia="en-US" w:bidi="ar-SA"/>
      </w:rPr>
    </w:lvl>
    <w:lvl w:ilvl="6">
      <w:numFmt w:val="bullet"/>
      <w:lvlText w:val="•"/>
      <w:lvlJc w:val="left"/>
      <w:pPr>
        <w:ind w:left="5635" w:hanging="708"/>
      </w:pPr>
      <w:rPr>
        <w:rFonts w:hint="default"/>
        <w:lang w:val="es-ES" w:eastAsia="en-US" w:bidi="ar-SA"/>
      </w:rPr>
    </w:lvl>
    <w:lvl w:ilvl="7">
      <w:numFmt w:val="bullet"/>
      <w:lvlText w:val="•"/>
      <w:lvlJc w:val="left"/>
      <w:pPr>
        <w:ind w:left="6566" w:hanging="708"/>
      </w:pPr>
      <w:rPr>
        <w:rFonts w:hint="default"/>
        <w:lang w:val="es-ES" w:eastAsia="en-US" w:bidi="ar-SA"/>
      </w:rPr>
    </w:lvl>
    <w:lvl w:ilvl="8">
      <w:numFmt w:val="bullet"/>
      <w:lvlText w:val="•"/>
      <w:lvlJc w:val="left"/>
      <w:pPr>
        <w:ind w:left="7497" w:hanging="708"/>
      </w:pPr>
      <w:rPr>
        <w:rFonts w:hint="default"/>
        <w:lang w:val="es-ES" w:eastAsia="en-US" w:bidi="ar-SA"/>
      </w:rPr>
    </w:lvl>
  </w:abstractNum>
  <w:num w:numId="1" w16cid:durableId="1979256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0B24"/>
    <w:rsid w:val="0001384C"/>
    <w:rsid w:val="00026CC8"/>
    <w:rsid w:val="00051377"/>
    <w:rsid w:val="00062370"/>
    <w:rsid w:val="000816A6"/>
    <w:rsid w:val="000A1FE8"/>
    <w:rsid w:val="000B2997"/>
    <w:rsid w:val="000C2F8A"/>
    <w:rsid w:val="000E603F"/>
    <w:rsid w:val="000F05B3"/>
    <w:rsid w:val="000F11F0"/>
    <w:rsid w:val="00100B24"/>
    <w:rsid w:val="001122F3"/>
    <w:rsid w:val="00126806"/>
    <w:rsid w:val="001456F9"/>
    <w:rsid w:val="00167B58"/>
    <w:rsid w:val="00167DC1"/>
    <w:rsid w:val="0017797A"/>
    <w:rsid w:val="00183261"/>
    <w:rsid w:val="001E4E70"/>
    <w:rsid w:val="001F18D5"/>
    <w:rsid w:val="00203891"/>
    <w:rsid w:val="00223B82"/>
    <w:rsid w:val="00250492"/>
    <w:rsid w:val="00282D0A"/>
    <w:rsid w:val="002C7532"/>
    <w:rsid w:val="002D789D"/>
    <w:rsid w:val="00307743"/>
    <w:rsid w:val="00313D37"/>
    <w:rsid w:val="00367169"/>
    <w:rsid w:val="00373A17"/>
    <w:rsid w:val="00373D6F"/>
    <w:rsid w:val="00393811"/>
    <w:rsid w:val="003970B7"/>
    <w:rsid w:val="00397700"/>
    <w:rsid w:val="003A2759"/>
    <w:rsid w:val="003A4316"/>
    <w:rsid w:val="003A43C5"/>
    <w:rsid w:val="003D1AC6"/>
    <w:rsid w:val="003F3550"/>
    <w:rsid w:val="004505A9"/>
    <w:rsid w:val="00451D11"/>
    <w:rsid w:val="0049531B"/>
    <w:rsid w:val="00521EDA"/>
    <w:rsid w:val="00526EF3"/>
    <w:rsid w:val="00532334"/>
    <w:rsid w:val="00542E83"/>
    <w:rsid w:val="005614CC"/>
    <w:rsid w:val="00564D3B"/>
    <w:rsid w:val="00570E92"/>
    <w:rsid w:val="00573F4D"/>
    <w:rsid w:val="00597C31"/>
    <w:rsid w:val="005A59B9"/>
    <w:rsid w:val="00601DE9"/>
    <w:rsid w:val="00603E1B"/>
    <w:rsid w:val="0062172A"/>
    <w:rsid w:val="00640B6E"/>
    <w:rsid w:val="00641176"/>
    <w:rsid w:val="00657606"/>
    <w:rsid w:val="0066532D"/>
    <w:rsid w:val="00666AAD"/>
    <w:rsid w:val="006B6189"/>
    <w:rsid w:val="006D193F"/>
    <w:rsid w:val="00713C32"/>
    <w:rsid w:val="00721653"/>
    <w:rsid w:val="00747796"/>
    <w:rsid w:val="007568B3"/>
    <w:rsid w:val="007647E1"/>
    <w:rsid w:val="00780BC4"/>
    <w:rsid w:val="00786153"/>
    <w:rsid w:val="007A3CDF"/>
    <w:rsid w:val="007C4E21"/>
    <w:rsid w:val="007D25AF"/>
    <w:rsid w:val="007E65E5"/>
    <w:rsid w:val="0081418B"/>
    <w:rsid w:val="00822817"/>
    <w:rsid w:val="00846DCD"/>
    <w:rsid w:val="0085787E"/>
    <w:rsid w:val="00860F8E"/>
    <w:rsid w:val="00861D08"/>
    <w:rsid w:val="00864F4A"/>
    <w:rsid w:val="008B6463"/>
    <w:rsid w:val="008D46DD"/>
    <w:rsid w:val="008E577F"/>
    <w:rsid w:val="00944DE4"/>
    <w:rsid w:val="0096690C"/>
    <w:rsid w:val="009775F4"/>
    <w:rsid w:val="009B5B88"/>
    <w:rsid w:val="009C730B"/>
    <w:rsid w:val="00A01873"/>
    <w:rsid w:val="00A115E4"/>
    <w:rsid w:val="00A117FF"/>
    <w:rsid w:val="00A1245E"/>
    <w:rsid w:val="00A73DBB"/>
    <w:rsid w:val="00A812C4"/>
    <w:rsid w:val="00A870CF"/>
    <w:rsid w:val="00A87164"/>
    <w:rsid w:val="00AA00C5"/>
    <w:rsid w:val="00AA1A36"/>
    <w:rsid w:val="00AC3E76"/>
    <w:rsid w:val="00AF67D6"/>
    <w:rsid w:val="00B52482"/>
    <w:rsid w:val="00BA0B78"/>
    <w:rsid w:val="00BC5D01"/>
    <w:rsid w:val="00BE418F"/>
    <w:rsid w:val="00BE7E81"/>
    <w:rsid w:val="00BF4419"/>
    <w:rsid w:val="00C34B0C"/>
    <w:rsid w:val="00C36678"/>
    <w:rsid w:val="00C46501"/>
    <w:rsid w:val="00CC2441"/>
    <w:rsid w:val="00D40520"/>
    <w:rsid w:val="00D5105B"/>
    <w:rsid w:val="00D55EF0"/>
    <w:rsid w:val="00DC6858"/>
    <w:rsid w:val="00DD6C1A"/>
    <w:rsid w:val="00DE4920"/>
    <w:rsid w:val="00E16B8D"/>
    <w:rsid w:val="00E252C7"/>
    <w:rsid w:val="00E26C6A"/>
    <w:rsid w:val="00E44E37"/>
    <w:rsid w:val="00ED4364"/>
    <w:rsid w:val="00F043EF"/>
    <w:rsid w:val="00F06146"/>
    <w:rsid w:val="00F37F85"/>
    <w:rsid w:val="00F440FE"/>
    <w:rsid w:val="00F81724"/>
    <w:rsid w:val="00FA4585"/>
    <w:rsid w:val="00FC3624"/>
    <w:rsid w:val="00FD1BA6"/>
    <w:rsid w:val="00FE3DE9"/>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9"/>
    <w:qFormat/>
    <w:rsid w:val="000B29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518" w:hanging="256"/>
      <w:outlineLvl w:val="0"/>
    </w:pPr>
    <w:rPr>
      <w:rFonts w:ascii="Arial" w:eastAsia="Arial" w:hAnsi="Arial" w:cs="Arial"/>
      <w:b/>
      <w:bCs/>
      <w:sz w:val="23"/>
      <w:szCs w:val="23"/>
      <w:bdr w:val="none" w:sz="0" w:space="0" w:color="auto"/>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0B2997"/>
    <w:rPr>
      <w:rFonts w:ascii="Arial" w:eastAsia="Arial" w:hAnsi="Arial" w:cs="Arial"/>
      <w:b/>
      <w:bCs/>
      <w:sz w:val="23"/>
      <w:szCs w:val="23"/>
      <w:lang w:val="es-ES"/>
    </w:rPr>
  </w:style>
  <w:style w:type="paragraph" w:styleId="Textoindependiente">
    <w:name w:val="Body Text"/>
    <w:basedOn w:val="Normal"/>
    <w:link w:val="TextoindependienteCar"/>
    <w:uiPriority w:val="1"/>
    <w:qFormat/>
    <w:rsid w:val="000B29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3"/>
      <w:szCs w:val="23"/>
      <w:bdr w:val="none" w:sz="0" w:space="0" w:color="auto"/>
      <w:lang w:val="es-ES"/>
    </w:rPr>
  </w:style>
  <w:style w:type="character" w:customStyle="1" w:styleId="TextoindependienteCar">
    <w:name w:val="Texto independiente Car"/>
    <w:basedOn w:val="Fuentedeprrafopredeter"/>
    <w:link w:val="Textoindependiente"/>
    <w:uiPriority w:val="1"/>
    <w:rsid w:val="000B2997"/>
    <w:rPr>
      <w:rFonts w:ascii="Arial MT" w:eastAsia="Arial MT" w:hAnsi="Arial MT" w:cs="Arial MT"/>
      <w:sz w:val="23"/>
      <w:szCs w:val="23"/>
      <w:lang w:val="es-ES"/>
    </w:rPr>
  </w:style>
  <w:style w:type="paragraph" w:styleId="Prrafodelista">
    <w:name w:val="List Paragraph"/>
    <w:basedOn w:val="Normal"/>
    <w:uiPriority w:val="1"/>
    <w:qFormat/>
    <w:rsid w:val="000B29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518" w:hanging="256"/>
    </w:pPr>
    <w:rPr>
      <w:rFonts w:ascii="Arial MT" w:eastAsia="Arial MT" w:hAnsi="Arial MT" w:cs="Arial MT"/>
      <w:sz w:val="22"/>
      <w:szCs w:val="22"/>
      <w:bdr w:val="none" w:sz="0" w:space="0" w:color="auto"/>
      <w:lang w:val="es-ES"/>
    </w:rPr>
  </w:style>
  <w:style w:type="paragraph" w:customStyle="1" w:styleId="TableParagraph">
    <w:name w:val="Table Paragraph"/>
    <w:basedOn w:val="Normal"/>
    <w:uiPriority w:val="1"/>
    <w:qFormat/>
    <w:rsid w:val="000B29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table" w:styleId="Tablaconcuadrcula">
    <w:name w:val="Table Grid"/>
    <w:basedOn w:val="Tablanormal"/>
    <w:uiPriority w:val="39"/>
    <w:rsid w:val="003A2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373A17"/>
    <w:pPr>
      <w:spacing w:after="0" w:line="240" w:lineRule="auto"/>
    </w:pPr>
    <w:rPr>
      <w:rFonts w:eastAsiaTheme="minorEastAsia"/>
      <w:kern w:val="2"/>
      <w:sz w:val="24"/>
      <w:szCs w:val="24"/>
      <w:lang w:val="es-CO"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68678">
      <w:bodyDiv w:val="1"/>
      <w:marLeft w:val="0"/>
      <w:marRight w:val="0"/>
      <w:marTop w:val="0"/>
      <w:marBottom w:val="0"/>
      <w:divBdr>
        <w:top w:val="none" w:sz="0" w:space="0" w:color="auto"/>
        <w:left w:val="none" w:sz="0" w:space="0" w:color="auto"/>
        <w:bottom w:val="none" w:sz="0" w:space="0" w:color="auto"/>
        <w:right w:val="none" w:sz="0" w:space="0" w:color="auto"/>
      </w:divBdr>
    </w:div>
    <w:div w:id="212527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995</Words>
  <Characters>5474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cl34</cp:lastModifiedBy>
  <cp:revision>94</cp:revision>
  <dcterms:created xsi:type="dcterms:W3CDTF">2021-03-24T15:47:00Z</dcterms:created>
  <dcterms:modified xsi:type="dcterms:W3CDTF">2025-09-23T20:39:00Z</dcterms:modified>
</cp:coreProperties>
</file>